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9C" w:rsidRPr="0018429C" w:rsidRDefault="0018429C" w:rsidP="0018429C">
      <w:pPr>
        <w:spacing w:after="0"/>
        <w:jc w:val="center"/>
        <w:rPr>
          <w:rFonts w:ascii="Times New Roman" w:hAnsi="Times New Roman" w:cs="Times New Roman"/>
          <w:b/>
          <w:color w:val="000000"/>
        </w:rPr>
      </w:pPr>
      <w:r w:rsidRPr="0018429C">
        <w:rPr>
          <w:rFonts w:ascii="Times New Roman" w:hAnsi="Times New Roman" w:cs="Times New Roman"/>
          <w:b/>
          <w:color w:val="000000"/>
        </w:rPr>
        <w:t>ROMÂNIA</w:t>
      </w:r>
    </w:p>
    <w:p w:rsidR="0018429C" w:rsidRPr="0018429C" w:rsidRDefault="0018429C" w:rsidP="0018429C">
      <w:pPr>
        <w:spacing w:after="0"/>
        <w:jc w:val="center"/>
        <w:rPr>
          <w:rFonts w:ascii="Times New Roman" w:hAnsi="Times New Roman" w:cs="Times New Roman"/>
          <w:b/>
          <w:color w:val="000000"/>
        </w:rPr>
      </w:pPr>
      <w:r w:rsidRPr="0018429C">
        <w:rPr>
          <w:rFonts w:ascii="Times New Roman" w:hAnsi="Times New Roman" w:cs="Times New Roman"/>
          <w:b/>
          <w:color w:val="000000"/>
        </w:rPr>
        <w:t>JUDEŢUL CARAŞ-SEVERIN</w:t>
      </w:r>
    </w:p>
    <w:p w:rsidR="0018429C" w:rsidRPr="0018429C" w:rsidRDefault="0018429C" w:rsidP="0018429C">
      <w:pPr>
        <w:spacing w:after="0"/>
        <w:jc w:val="center"/>
        <w:rPr>
          <w:rFonts w:ascii="Times New Roman" w:hAnsi="Times New Roman" w:cs="Times New Roman"/>
          <w:b/>
          <w:color w:val="000000"/>
        </w:rPr>
      </w:pPr>
      <w:r w:rsidRPr="0018429C">
        <w:rPr>
          <w:rFonts w:ascii="Times New Roman" w:hAnsi="Times New Roman" w:cs="Times New Roman"/>
          <w:b/>
          <w:color w:val="000000"/>
        </w:rPr>
        <w:t>CONSILIUL JUDEŢEAN</w:t>
      </w:r>
    </w:p>
    <w:p w:rsidR="0018429C" w:rsidRPr="0018429C" w:rsidRDefault="0018429C" w:rsidP="0018429C">
      <w:pPr>
        <w:spacing w:after="0"/>
        <w:jc w:val="center"/>
        <w:rPr>
          <w:rFonts w:ascii="Times New Roman" w:hAnsi="Times New Roman" w:cs="Times New Roman"/>
          <w:b/>
          <w:color w:val="000000"/>
        </w:rPr>
      </w:pPr>
      <w:r w:rsidRPr="0018429C">
        <w:rPr>
          <w:rFonts w:ascii="Times New Roman" w:hAnsi="Times New Roman" w:cs="Times New Roman"/>
          <w:b/>
          <w:color w:val="000000"/>
        </w:rPr>
        <w:t>DIRECŢIA GENERALĂ DE ASISTENŢĂ</w:t>
      </w:r>
    </w:p>
    <w:p w:rsidR="0018429C" w:rsidRPr="0018429C" w:rsidRDefault="0018429C" w:rsidP="0018429C">
      <w:pPr>
        <w:spacing w:after="0"/>
        <w:jc w:val="center"/>
        <w:rPr>
          <w:rFonts w:ascii="Times New Roman" w:hAnsi="Times New Roman" w:cs="Times New Roman"/>
          <w:b/>
          <w:color w:val="000000"/>
        </w:rPr>
      </w:pPr>
      <w:r w:rsidRPr="0018429C">
        <w:rPr>
          <w:rFonts w:ascii="Times New Roman" w:hAnsi="Times New Roman" w:cs="Times New Roman"/>
          <w:b/>
          <w:color w:val="000000"/>
        </w:rPr>
        <w:t>SOCIALĂ ŞI PROTECŢIA COPILULUI</w:t>
      </w:r>
    </w:p>
    <w:p w:rsidR="0018429C" w:rsidRPr="0018429C" w:rsidRDefault="0018429C" w:rsidP="0018429C">
      <w:pPr>
        <w:pStyle w:val="Titlu1"/>
        <w:jc w:val="center"/>
        <w:rPr>
          <w:color w:val="000000"/>
          <w:sz w:val="16"/>
        </w:rPr>
      </w:pPr>
      <w:r w:rsidRPr="0018429C">
        <w:rPr>
          <w:color w:val="000000"/>
          <w:sz w:val="16"/>
        </w:rPr>
        <w:t>mun. Reşiţa, al. Trei Ape, nr. 4, cod 320191</w:t>
      </w:r>
    </w:p>
    <w:p w:rsidR="0018429C" w:rsidRPr="0018429C" w:rsidRDefault="0018429C" w:rsidP="0018429C">
      <w:pPr>
        <w:pBdr>
          <w:bottom w:val="dotted" w:sz="24" w:space="1" w:color="auto"/>
        </w:pBdr>
        <w:spacing w:after="0"/>
        <w:jc w:val="center"/>
        <w:rPr>
          <w:rFonts w:ascii="Times New Roman" w:hAnsi="Times New Roman" w:cs="Times New Roman"/>
          <w:b/>
          <w:color w:val="000000"/>
          <w:sz w:val="16"/>
        </w:rPr>
      </w:pPr>
      <w:proofErr w:type="spellStart"/>
      <w:proofErr w:type="gramStart"/>
      <w:r w:rsidRPr="0018429C">
        <w:rPr>
          <w:rFonts w:ascii="Times New Roman" w:hAnsi="Times New Roman" w:cs="Times New Roman"/>
          <w:b/>
          <w:color w:val="000000"/>
          <w:sz w:val="16"/>
        </w:rPr>
        <w:t>tel</w:t>
      </w:r>
      <w:proofErr w:type="spellEnd"/>
      <w:proofErr w:type="gramEnd"/>
      <w:r w:rsidRPr="0018429C">
        <w:rPr>
          <w:rFonts w:ascii="Times New Roman" w:hAnsi="Times New Roman" w:cs="Times New Roman"/>
          <w:b/>
          <w:color w:val="000000"/>
          <w:sz w:val="16"/>
        </w:rPr>
        <w:t xml:space="preserve">: 0255/224302; fax: 0255/217048 e-mail: </w:t>
      </w:r>
      <w:hyperlink r:id="rId6" w:history="1">
        <w:hyperlink r:id="rId7" w:history="1">
          <w:hyperlink r:id="rId8" w:history="1">
            <w:r w:rsidRPr="0018429C">
              <w:rPr>
                <w:rStyle w:val="Hyperlink"/>
                <w:rFonts w:ascii="Times New Roman" w:hAnsi="Times New Roman" w:cs="Times New Roman"/>
                <w:b/>
                <w:color w:val="000000"/>
                <w:sz w:val="16"/>
              </w:rPr>
              <w:t>dgaspccs@rdslink.ro</w:t>
            </w:r>
          </w:hyperlink>
        </w:hyperlink>
      </w:hyperlink>
    </w:p>
    <w:p w:rsidR="0018429C" w:rsidRPr="0018429C" w:rsidRDefault="0018429C" w:rsidP="0018429C">
      <w:pPr>
        <w:spacing w:after="0"/>
        <w:jc w:val="both"/>
        <w:rPr>
          <w:rFonts w:ascii="Times New Roman" w:hAnsi="Times New Roman" w:cs="Times New Roman"/>
          <w:b/>
          <w:color w:val="000000"/>
        </w:rPr>
      </w:pPr>
      <w:proofErr w:type="gramStart"/>
      <w:r w:rsidRPr="0018429C">
        <w:rPr>
          <w:rFonts w:ascii="Times New Roman" w:hAnsi="Times New Roman" w:cs="Times New Roman"/>
          <w:b/>
          <w:color w:val="000000"/>
        </w:rPr>
        <w:t xml:space="preserve">Nr. </w:t>
      </w:r>
      <w:r w:rsidR="002B0443">
        <w:rPr>
          <w:rFonts w:ascii="Times New Roman" w:hAnsi="Times New Roman" w:cs="Times New Roman"/>
          <w:b/>
          <w:color w:val="000000"/>
        </w:rPr>
        <w:t>XIV/2421</w:t>
      </w:r>
      <w:r w:rsidRPr="0018429C">
        <w:rPr>
          <w:rFonts w:ascii="Times New Roman" w:hAnsi="Times New Roman" w:cs="Times New Roman"/>
          <w:b/>
          <w:color w:val="000000"/>
        </w:rPr>
        <w:t xml:space="preserve"> /</w:t>
      </w:r>
      <w:r w:rsidR="002B0443">
        <w:rPr>
          <w:rFonts w:ascii="Times New Roman" w:hAnsi="Times New Roman" w:cs="Times New Roman"/>
          <w:b/>
          <w:color w:val="000000"/>
        </w:rPr>
        <w:t>02</w:t>
      </w:r>
      <w:r w:rsidRPr="0018429C">
        <w:rPr>
          <w:rFonts w:ascii="Times New Roman" w:hAnsi="Times New Roman" w:cs="Times New Roman"/>
          <w:b/>
          <w:color w:val="000000"/>
        </w:rPr>
        <w:t>.0</w:t>
      </w:r>
      <w:r>
        <w:rPr>
          <w:rFonts w:ascii="Times New Roman" w:hAnsi="Times New Roman" w:cs="Times New Roman"/>
          <w:b/>
          <w:color w:val="000000"/>
        </w:rPr>
        <w:t>9</w:t>
      </w:r>
      <w:r w:rsidRPr="0018429C">
        <w:rPr>
          <w:rFonts w:ascii="Times New Roman" w:hAnsi="Times New Roman" w:cs="Times New Roman"/>
          <w:b/>
          <w:color w:val="000000"/>
        </w:rPr>
        <w:t>.2019                                                                                            Operator nr.</w:t>
      </w:r>
      <w:proofErr w:type="gramEnd"/>
      <w:r w:rsidRPr="0018429C">
        <w:rPr>
          <w:rFonts w:ascii="Times New Roman" w:hAnsi="Times New Roman" w:cs="Times New Roman"/>
          <w:b/>
          <w:color w:val="000000"/>
        </w:rPr>
        <w:t xml:space="preserve"> 6372</w:t>
      </w:r>
    </w:p>
    <w:p w:rsidR="0018429C" w:rsidRPr="0018429C" w:rsidRDefault="0018429C" w:rsidP="0018429C">
      <w:pPr>
        <w:spacing w:after="0"/>
        <w:jc w:val="center"/>
        <w:rPr>
          <w:rFonts w:ascii="Times New Roman" w:hAnsi="Times New Roman" w:cs="Times New Roman"/>
          <w:b/>
          <w:u w:val="single"/>
        </w:rPr>
      </w:pPr>
    </w:p>
    <w:p w:rsidR="001815FD" w:rsidRDefault="001815FD" w:rsidP="0018429C">
      <w:pPr>
        <w:spacing w:after="0"/>
        <w:rPr>
          <w:rFonts w:ascii="Times New Roman" w:hAnsi="Times New Roman" w:cs="Times New Roman"/>
        </w:rPr>
      </w:pPr>
    </w:p>
    <w:p w:rsidR="0018429C" w:rsidRPr="001F1268" w:rsidRDefault="0018429C" w:rsidP="0018429C">
      <w:pPr>
        <w:pStyle w:val="Corptext"/>
        <w:jc w:val="center"/>
        <w:rPr>
          <w:b/>
          <w:i w:val="0"/>
          <w:szCs w:val="28"/>
          <w:u w:val="single"/>
        </w:rPr>
      </w:pPr>
      <w:r w:rsidRPr="001F1268">
        <w:rPr>
          <w:b/>
          <w:i w:val="0"/>
          <w:szCs w:val="28"/>
          <w:u w:val="single"/>
        </w:rPr>
        <w:t>ANUNŢ</w:t>
      </w:r>
    </w:p>
    <w:p w:rsidR="0018429C" w:rsidRDefault="0018429C" w:rsidP="0018429C">
      <w:pPr>
        <w:spacing w:line="240" w:lineRule="auto"/>
        <w:rPr>
          <w:rFonts w:ascii="Arial" w:hAnsi="Arial" w:cs="Arial"/>
          <w:sz w:val="20"/>
          <w:szCs w:val="20"/>
          <w:lang w:val="ro-RO"/>
        </w:rPr>
      </w:pPr>
    </w:p>
    <w:p w:rsidR="0018429C" w:rsidRPr="00FF23B9" w:rsidRDefault="0018429C" w:rsidP="0018429C">
      <w:pPr>
        <w:tabs>
          <w:tab w:val="left" w:pos="720"/>
        </w:tabs>
        <w:autoSpaceDE w:val="0"/>
        <w:autoSpaceDN w:val="0"/>
        <w:adjustRightInd w:val="0"/>
        <w:spacing w:line="240" w:lineRule="auto"/>
        <w:ind w:firstLine="720"/>
        <w:jc w:val="both"/>
        <w:rPr>
          <w:rFonts w:ascii="Times New Roman" w:hAnsi="Times New Roman" w:cs="Times New Roman"/>
          <w:bCs/>
          <w:sz w:val="24"/>
          <w:szCs w:val="24"/>
          <w:lang w:val="ro-RO"/>
        </w:rPr>
      </w:pPr>
      <w:r w:rsidRPr="00FF23B9">
        <w:rPr>
          <w:rFonts w:ascii="Times New Roman" w:hAnsi="Times New Roman" w:cs="Times New Roman"/>
          <w:bCs/>
          <w:sz w:val="24"/>
          <w:szCs w:val="24"/>
          <w:lang w:val="ro-RO"/>
        </w:rPr>
        <w:t xml:space="preserve">Direcția Generală de Asistență Socială și Protecția Copilului Caraș-Severin organizează, la sediul său din Reșița, Aleea Trei Ape, nr. 4, județul Caraș-Severin, în zilele de </w:t>
      </w:r>
      <w:r w:rsidRPr="00FF23B9">
        <w:rPr>
          <w:rFonts w:ascii="Times New Roman" w:hAnsi="Times New Roman" w:cs="Times New Roman"/>
          <w:b/>
          <w:sz w:val="24"/>
          <w:szCs w:val="24"/>
          <w:lang w:val="ro-RO"/>
        </w:rPr>
        <w:t>24 și 27 septembrie 2019</w:t>
      </w:r>
      <w:r w:rsidRPr="00FF23B9">
        <w:rPr>
          <w:rFonts w:ascii="Times New Roman" w:hAnsi="Times New Roman" w:cs="Times New Roman"/>
          <w:bCs/>
          <w:sz w:val="24"/>
          <w:szCs w:val="24"/>
          <w:lang w:val="ro-RO"/>
        </w:rPr>
        <w:t xml:space="preserve">, concurs de recrutare pentru ocuparea funcției contractuale de conducere vacante de </w:t>
      </w:r>
      <w:r w:rsidRPr="001F1268">
        <w:rPr>
          <w:rFonts w:ascii="Times New Roman" w:hAnsi="Times New Roman" w:cs="Times New Roman"/>
          <w:b/>
          <w:sz w:val="24"/>
          <w:szCs w:val="24"/>
          <w:u w:val="single"/>
          <w:lang w:val="ro-RO"/>
        </w:rPr>
        <w:t xml:space="preserve">director </w:t>
      </w:r>
      <w:r w:rsidRPr="001F1268">
        <w:rPr>
          <w:rFonts w:ascii="Times New Roman" w:hAnsi="Times New Roman" w:cs="Times New Roman"/>
          <w:bCs/>
          <w:sz w:val="24"/>
          <w:szCs w:val="24"/>
          <w:u w:val="single"/>
          <w:lang w:val="ro-RO"/>
        </w:rPr>
        <w:t xml:space="preserve">al </w:t>
      </w:r>
      <w:r w:rsidRPr="001F1268">
        <w:rPr>
          <w:rFonts w:ascii="Times New Roman" w:hAnsi="Times New Roman" w:cs="Times New Roman"/>
          <w:b/>
          <w:sz w:val="24"/>
          <w:szCs w:val="24"/>
          <w:u w:val="single"/>
          <w:lang w:val="ro-RO"/>
        </w:rPr>
        <w:t>Căminului pentru Persoane Vârstnice „Sfinții Constantin și Elena” Caransebeș</w:t>
      </w:r>
      <w:r w:rsidRPr="001F1268">
        <w:rPr>
          <w:rFonts w:ascii="Times New Roman" w:hAnsi="Times New Roman" w:cs="Times New Roman"/>
          <w:bCs/>
          <w:sz w:val="24"/>
          <w:szCs w:val="24"/>
          <w:u w:val="single"/>
          <w:lang w:val="ro-RO"/>
        </w:rPr>
        <w:t>,</w:t>
      </w:r>
      <w:r w:rsidRPr="00FF23B9">
        <w:rPr>
          <w:rFonts w:ascii="Times New Roman" w:hAnsi="Times New Roman" w:cs="Times New Roman"/>
          <w:bCs/>
          <w:sz w:val="24"/>
          <w:szCs w:val="24"/>
          <w:lang w:val="ro-RO"/>
        </w:rPr>
        <w:t xml:space="preserve"> </w:t>
      </w:r>
      <w:r w:rsidRPr="00FF23B9">
        <w:rPr>
          <w:rFonts w:ascii="Times New Roman" w:hAnsi="Times New Roman" w:cs="Times New Roman"/>
          <w:sz w:val="24"/>
          <w:szCs w:val="24"/>
          <w:lang w:val="ro-RO"/>
        </w:rPr>
        <w:t xml:space="preserve">instituție publică de asistență socială subordonată </w:t>
      </w:r>
      <w:r w:rsidRPr="00FF23B9">
        <w:rPr>
          <w:rFonts w:ascii="Times New Roman" w:hAnsi="Times New Roman" w:cs="Times New Roman"/>
          <w:bCs/>
          <w:sz w:val="24"/>
          <w:szCs w:val="24"/>
          <w:lang w:val="ro-RO"/>
        </w:rPr>
        <w:t>Direcției Generale de Asistență Socială și Protecția Copilului Caraș-Severin.</w:t>
      </w:r>
    </w:p>
    <w:p w:rsidR="00C525FB" w:rsidRPr="00FF23B9" w:rsidRDefault="00C525FB" w:rsidP="00C525FB">
      <w:pPr>
        <w:spacing w:line="240" w:lineRule="auto"/>
        <w:ind w:firstLine="708"/>
        <w:jc w:val="both"/>
        <w:rPr>
          <w:rFonts w:ascii="Times New Roman" w:hAnsi="Times New Roman" w:cs="Times New Roman"/>
          <w:b/>
          <w:sz w:val="24"/>
          <w:szCs w:val="24"/>
          <w:u w:val="single"/>
          <w:lang w:val="ro-RO"/>
        </w:rPr>
      </w:pPr>
      <w:r w:rsidRPr="00FF23B9">
        <w:rPr>
          <w:rFonts w:ascii="Times New Roman" w:hAnsi="Times New Roman" w:cs="Times New Roman"/>
          <w:b/>
          <w:sz w:val="24"/>
          <w:szCs w:val="24"/>
          <w:u w:val="single"/>
          <w:lang w:val="ro-RO"/>
        </w:rPr>
        <w:t>Condiții de participare la concurs:</w:t>
      </w:r>
    </w:p>
    <w:p w:rsidR="00C525FB" w:rsidRPr="00FF23B9" w:rsidRDefault="00C525FB" w:rsidP="00C525FB">
      <w:pPr>
        <w:spacing w:line="240" w:lineRule="auto"/>
        <w:ind w:firstLine="708"/>
        <w:jc w:val="both"/>
        <w:rPr>
          <w:rFonts w:ascii="Times New Roman" w:hAnsi="Times New Roman" w:cs="Times New Roman"/>
          <w:sz w:val="24"/>
          <w:szCs w:val="24"/>
          <w:lang w:val="ro-RO"/>
        </w:rPr>
      </w:pPr>
      <w:r w:rsidRPr="00FF23B9">
        <w:rPr>
          <w:rFonts w:ascii="Times New Roman" w:hAnsi="Times New Roman" w:cs="Times New Roman"/>
          <w:b/>
          <w:i/>
          <w:sz w:val="24"/>
          <w:szCs w:val="24"/>
          <w:u w:val="single"/>
          <w:lang w:val="ro-RO"/>
        </w:rPr>
        <w:t>Condiţii generale</w:t>
      </w:r>
      <w:r w:rsidRPr="00FF23B9">
        <w:rPr>
          <w:rFonts w:ascii="Times New Roman" w:hAnsi="Times New Roman" w:cs="Times New Roman"/>
          <w:sz w:val="24"/>
          <w:szCs w:val="24"/>
          <w:lang w:val="ro-RO"/>
        </w:rPr>
        <w:t xml:space="preserve">: candidaţii trebuie sa îndeplinească condiţiile prevăzute de art. 3 din Anexa </w:t>
      </w:r>
      <w:smartTag w:uri="urn:schemas-microsoft-com:office:smarttags" w:element="PersonName">
        <w:smartTagPr>
          <w:attr w:name="ProductID" w:val="la Hotărârea Guvernului"/>
        </w:smartTagPr>
        <w:r w:rsidRPr="00FF23B9">
          <w:rPr>
            <w:rFonts w:ascii="Times New Roman" w:hAnsi="Times New Roman" w:cs="Times New Roman"/>
            <w:sz w:val="24"/>
            <w:szCs w:val="24"/>
            <w:lang w:val="ro-RO"/>
          </w:rPr>
          <w:t>la Hotărârea Guvernului</w:t>
        </w:r>
      </w:smartTag>
      <w:r w:rsidRPr="00FF23B9">
        <w:rPr>
          <w:rFonts w:ascii="Times New Roman" w:hAnsi="Times New Roman" w:cs="Times New Roman"/>
          <w:sz w:val="24"/>
          <w:szCs w:val="24"/>
          <w:lang w:val="ro-RO"/>
        </w:rPr>
        <w:t xml:space="preserve"> nr. 286/2011 </w:t>
      </w:r>
      <w:r w:rsidRPr="00FF23B9">
        <w:rPr>
          <w:rFonts w:ascii="Times New Roman" w:hAnsi="Times New Roman" w:cs="Times New Roman"/>
          <w:i/>
          <w:iCs/>
          <w:sz w:val="24"/>
          <w:szCs w:val="24"/>
          <w:lang w:val="ro-RO"/>
        </w:rPr>
        <w:t>pentru aprobarea Regulamentului-cadru privind stabilirea principiilor generale de ocupare a unui post vacant sau temporar vacant corespunzător funcțiilor contractuale si a criteriilor de promovare in grade sau trepte profesionale imediat superioare a personalului contractual din sectorul bugetar plătit din fonduri publice, cu modificările şi completările ulterioare</w:t>
      </w:r>
      <w:r w:rsidRPr="00FF23B9">
        <w:rPr>
          <w:rFonts w:ascii="Times New Roman" w:hAnsi="Times New Roman" w:cs="Times New Roman"/>
          <w:sz w:val="24"/>
          <w:szCs w:val="24"/>
          <w:lang w:val="ro-RO"/>
        </w:rPr>
        <w:t>:</w:t>
      </w:r>
    </w:p>
    <w:p w:rsidR="00C525FB" w:rsidRPr="00FF23B9" w:rsidRDefault="00C525FB" w:rsidP="00C525FB">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are cetăţenia română, cetăţenie a altor state membre ale Uniunii Europene sau a statelor aparţinând Spaţiului Economic European şi domiciliul în România;</w:t>
      </w:r>
    </w:p>
    <w:p w:rsidR="00C525FB" w:rsidRPr="00FF23B9" w:rsidRDefault="00C525FB" w:rsidP="00C525FB">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cunoaşte limba română, scris şi vorbit;</w:t>
      </w:r>
    </w:p>
    <w:p w:rsidR="00C525FB" w:rsidRPr="00FF23B9" w:rsidRDefault="00C525FB" w:rsidP="00C525FB">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are vârsta minimă reglementată de prevederile legale;</w:t>
      </w:r>
    </w:p>
    <w:p w:rsidR="00C525FB" w:rsidRPr="00FF23B9" w:rsidRDefault="00C525FB" w:rsidP="00C525FB">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are capacitate deplină de exerciţiu;</w:t>
      </w:r>
    </w:p>
    <w:p w:rsidR="00C525FB" w:rsidRPr="00FF23B9" w:rsidRDefault="00C525FB" w:rsidP="00C525FB">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are o stare de sănătate corespunzătoare postului pentru care candidează, atestată pe baza adeverinţei medicale eliberate de medicul de familie sau de unităţile sanitare abilitate;</w:t>
      </w:r>
    </w:p>
    <w:p w:rsidR="00C525FB" w:rsidRPr="00FF23B9" w:rsidRDefault="00C525FB" w:rsidP="00C525FB">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îndeplineşte condiţiile de studii şi, după caz, de vechime sau alte condiţii specifice potrivit cerinţelor postului scos la concurs;</w:t>
      </w:r>
    </w:p>
    <w:p w:rsidR="00C525FB" w:rsidRPr="00FF23B9" w:rsidRDefault="00C525FB" w:rsidP="00C525FB">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nu a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funcţiei, cu excepţia situaţiei în care a intervenit reabilitarea.</w:t>
      </w:r>
    </w:p>
    <w:p w:rsidR="00C525FB" w:rsidRPr="00FF23B9" w:rsidRDefault="00C525FB" w:rsidP="00C525FB">
      <w:pPr>
        <w:spacing w:line="240" w:lineRule="auto"/>
        <w:ind w:firstLine="708"/>
        <w:jc w:val="both"/>
        <w:rPr>
          <w:rFonts w:ascii="Times New Roman" w:hAnsi="Times New Roman" w:cs="Times New Roman"/>
          <w:sz w:val="24"/>
          <w:szCs w:val="24"/>
          <w:lang w:val="ro-RO"/>
        </w:rPr>
      </w:pPr>
      <w:r w:rsidRPr="00FF23B9">
        <w:rPr>
          <w:rFonts w:ascii="Times New Roman" w:hAnsi="Times New Roman" w:cs="Times New Roman"/>
          <w:b/>
          <w:i/>
          <w:sz w:val="24"/>
          <w:szCs w:val="24"/>
          <w:u w:val="single"/>
          <w:lang w:val="ro-RO"/>
        </w:rPr>
        <w:t>Condiţii specifice</w:t>
      </w:r>
      <w:r w:rsidRPr="00FF23B9">
        <w:rPr>
          <w:rFonts w:ascii="Times New Roman" w:hAnsi="Times New Roman" w:cs="Times New Roman"/>
          <w:b/>
          <w:sz w:val="24"/>
          <w:szCs w:val="24"/>
          <w:lang w:val="ro-RO"/>
        </w:rPr>
        <w:t>:</w:t>
      </w:r>
      <w:r w:rsidRPr="00FF23B9">
        <w:rPr>
          <w:rFonts w:ascii="Times New Roman" w:hAnsi="Times New Roman" w:cs="Times New Roman"/>
          <w:sz w:val="24"/>
          <w:szCs w:val="24"/>
          <w:lang w:val="ro-RO"/>
        </w:rPr>
        <w:t xml:space="preserve"> absolvenți cu diplomă de învățământ superior în domeniul psihologie, asistență socială și sociologie, cu vechime minimum 2 ani în domeniul serviciilor sociale, sau absolvenți cu diplomă de licență ai învățământului superior în domeniul juridic, medical, economic și al științelor administrative, cu experiență de minimum 5 ani în domeniul serviciilor sociale, conform prevederilor art. 9 alin. (4) din Anexa nr. 1 </w:t>
      </w:r>
      <w:smartTag w:uri="urn:schemas-microsoft-com:office:smarttags" w:element="PersonName">
        <w:smartTagPr>
          <w:attr w:name="ProductID" w:val="la Hotărârea Guvernului"/>
        </w:smartTagPr>
        <w:r w:rsidRPr="00FF23B9">
          <w:rPr>
            <w:rFonts w:ascii="Times New Roman" w:hAnsi="Times New Roman" w:cs="Times New Roman"/>
            <w:sz w:val="24"/>
            <w:szCs w:val="24"/>
            <w:lang w:val="ro-RO"/>
          </w:rPr>
          <w:t>la Hotărârea Guvernului</w:t>
        </w:r>
      </w:smartTag>
      <w:r w:rsidRPr="00FF23B9">
        <w:rPr>
          <w:rFonts w:ascii="Times New Roman" w:hAnsi="Times New Roman" w:cs="Times New Roman"/>
          <w:sz w:val="24"/>
          <w:szCs w:val="24"/>
          <w:lang w:val="ro-RO"/>
        </w:rPr>
        <w:t xml:space="preserve"> nr. 867</w:t>
      </w:r>
      <w:r w:rsidRPr="00FF23B9">
        <w:rPr>
          <w:rFonts w:ascii="Times New Roman" w:hAnsi="Times New Roman" w:cs="Times New Roman"/>
          <w:b/>
          <w:sz w:val="24"/>
          <w:szCs w:val="24"/>
          <w:lang w:val="ro-RO"/>
        </w:rPr>
        <w:t>/</w:t>
      </w:r>
      <w:r w:rsidRPr="00FF23B9">
        <w:rPr>
          <w:rFonts w:ascii="Times New Roman" w:hAnsi="Times New Roman" w:cs="Times New Roman"/>
          <w:bCs/>
          <w:sz w:val="24"/>
          <w:szCs w:val="24"/>
          <w:lang w:val="ro-RO"/>
        </w:rPr>
        <w:t>2015</w:t>
      </w:r>
      <w:r w:rsidRPr="00FF23B9">
        <w:rPr>
          <w:rFonts w:ascii="Times New Roman" w:hAnsi="Times New Roman" w:cs="Times New Roman"/>
          <w:sz w:val="24"/>
          <w:szCs w:val="24"/>
          <w:lang w:val="ro-RO"/>
        </w:rPr>
        <w:t xml:space="preserve"> pentru aprobarea Nomenclatorului serviciilor sociale, precum și  a regulamentelor-cadru de organizare şi funcţionare a serviciilor sociale, cu modificările și completările ulterioare.</w:t>
      </w:r>
    </w:p>
    <w:p w:rsidR="00C525FB" w:rsidRPr="00FF23B9" w:rsidRDefault="00C525FB" w:rsidP="00C525FB">
      <w:pPr>
        <w:spacing w:line="240" w:lineRule="auto"/>
        <w:ind w:firstLine="708"/>
        <w:jc w:val="both"/>
        <w:rPr>
          <w:rFonts w:ascii="Times New Roman" w:hAnsi="Times New Roman" w:cs="Times New Roman"/>
          <w:b/>
          <w:sz w:val="24"/>
          <w:szCs w:val="24"/>
          <w:u w:val="single"/>
          <w:lang w:val="ro-RO"/>
        </w:rPr>
      </w:pPr>
      <w:r w:rsidRPr="00FF23B9">
        <w:rPr>
          <w:rFonts w:ascii="Times New Roman" w:hAnsi="Times New Roman" w:cs="Times New Roman"/>
          <w:b/>
          <w:sz w:val="24"/>
          <w:szCs w:val="24"/>
          <w:u w:val="single"/>
          <w:lang w:val="ro-RO"/>
        </w:rPr>
        <w:t>Tipul probelor de concurs, locul, data şi ora desfăşurării acestora:</w:t>
      </w:r>
    </w:p>
    <w:p w:rsidR="001F1268" w:rsidRDefault="001F1268" w:rsidP="001F126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C525FB" w:rsidRPr="00FF23B9">
        <w:rPr>
          <w:rFonts w:ascii="Times New Roman" w:hAnsi="Times New Roman" w:cs="Times New Roman"/>
          <w:sz w:val="24"/>
          <w:szCs w:val="24"/>
          <w:lang w:val="ro-RO"/>
        </w:rPr>
        <w:t>selecţia dosarelor de înscriere;</w:t>
      </w:r>
    </w:p>
    <w:p w:rsidR="00C525FB" w:rsidRPr="00FF23B9" w:rsidRDefault="001F1268" w:rsidP="001F1268">
      <w:pPr>
        <w:spacing w:after="0" w:line="240" w:lineRule="auto"/>
        <w:ind w:firstLine="70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C525FB" w:rsidRPr="00FF23B9">
        <w:rPr>
          <w:rFonts w:ascii="Times New Roman" w:hAnsi="Times New Roman" w:cs="Times New Roman"/>
          <w:sz w:val="24"/>
          <w:szCs w:val="24"/>
          <w:lang w:val="ro-RO"/>
        </w:rPr>
        <w:t>proba scrisă;</w:t>
      </w:r>
    </w:p>
    <w:p w:rsidR="00C525FB" w:rsidRPr="00FF23B9" w:rsidRDefault="001F1268" w:rsidP="001F12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 </w:t>
      </w:r>
      <w:r w:rsidR="00C525FB" w:rsidRPr="00FF23B9">
        <w:rPr>
          <w:rFonts w:ascii="Times New Roman" w:hAnsi="Times New Roman" w:cs="Times New Roman"/>
          <w:sz w:val="24"/>
          <w:szCs w:val="24"/>
          <w:lang w:val="ro-RO"/>
        </w:rPr>
        <w:t>interviul.</w:t>
      </w:r>
    </w:p>
    <w:p w:rsidR="002A07EF" w:rsidRDefault="002A07EF" w:rsidP="00417702">
      <w:pPr>
        <w:spacing w:line="240" w:lineRule="auto"/>
        <w:ind w:firstLine="360"/>
        <w:jc w:val="both"/>
        <w:rPr>
          <w:rFonts w:ascii="Times New Roman" w:hAnsi="Times New Roman" w:cs="Times New Roman"/>
          <w:b/>
          <w:sz w:val="24"/>
          <w:szCs w:val="24"/>
          <w:u w:val="single"/>
          <w:lang w:val="ro-RO"/>
        </w:rPr>
      </w:pPr>
    </w:p>
    <w:p w:rsidR="00417702" w:rsidRPr="00FF23B9" w:rsidRDefault="00417702" w:rsidP="00417702">
      <w:pPr>
        <w:spacing w:line="240" w:lineRule="auto"/>
        <w:ind w:firstLine="360"/>
        <w:jc w:val="both"/>
        <w:rPr>
          <w:rFonts w:ascii="Times New Roman" w:hAnsi="Times New Roman" w:cs="Times New Roman"/>
          <w:sz w:val="24"/>
          <w:szCs w:val="24"/>
          <w:lang w:val="ro-RO"/>
        </w:rPr>
      </w:pPr>
      <w:r w:rsidRPr="00FF23B9">
        <w:rPr>
          <w:rFonts w:ascii="Times New Roman" w:hAnsi="Times New Roman" w:cs="Times New Roman"/>
          <w:b/>
          <w:sz w:val="24"/>
          <w:szCs w:val="24"/>
          <w:u w:val="single"/>
          <w:lang w:val="ro-RO"/>
        </w:rPr>
        <w:lastRenderedPageBreak/>
        <w:t>Bibliografie</w:t>
      </w:r>
      <w:r w:rsidRPr="00FF23B9">
        <w:rPr>
          <w:rFonts w:ascii="Times New Roman" w:hAnsi="Times New Roman" w:cs="Times New Roman"/>
          <w:sz w:val="24"/>
          <w:szCs w:val="24"/>
          <w:lang w:val="ro-RO"/>
        </w:rPr>
        <w:t xml:space="preserve"> :</w:t>
      </w:r>
    </w:p>
    <w:p w:rsidR="00417702" w:rsidRPr="00AC2634" w:rsidRDefault="00417702" w:rsidP="00417702">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sz w:val="24"/>
          <w:szCs w:val="24"/>
          <w:lang w:val="ro-RO"/>
        </w:rPr>
        <w:t>Legea nr. 17/2000 privind asistenţa socială a persoanelor vârstnice, republicată, cu modificările şi completările ulterioare;</w:t>
      </w:r>
    </w:p>
    <w:p w:rsidR="00417702" w:rsidRPr="00AC2634" w:rsidRDefault="00417702" w:rsidP="00417702">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sz w:val="24"/>
          <w:szCs w:val="24"/>
          <w:lang w:val="ro-RO"/>
        </w:rPr>
        <w:t>Legea nr. 292/2011 a asistenţei sociale</w:t>
      </w:r>
      <w:r w:rsidR="00FF23B9" w:rsidRPr="00AC2634">
        <w:rPr>
          <w:rFonts w:ascii="Times New Roman" w:hAnsi="Times New Roman" w:cs="Times New Roman"/>
          <w:sz w:val="24"/>
          <w:szCs w:val="24"/>
          <w:lang w:val="ro-RO"/>
        </w:rPr>
        <w:t>, cu modificările şi completările ulterioare</w:t>
      </w:r>
      <w:r w:rsidRPr="00AC2634">
        <w:rPr>
          <w:rFonts w:ascii="Times New Roman" w:hAnsi="Times New Roman" w:cs="Times New Roman"/>
          <w:sz w:val="24"/>
          <w:szCs w:val="24"/>
          <w:lang w:val="ro-RO"/>
        </w:rPr>
        <w:t>;</w:t>
      </w:r>
    </w:p>
    <w:p w:rsidR="00D21066" w:rsidRPr="00AC2634" w:rsidRDefault="00D21066" w:rsidP="00D21066">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sz w:val="24"/>
          <w:szCs w:val="24"/>
          <w:lang w:val="ro-RO"/>
        </w:rPr>
        <w:t>Legea nr. 53/2003 privind Codul Muncii, republicată în anul 2011, cu modificările şi completările ulterioare;</w:t>
      </w:r>
    </w:p>
    <w:p w:rsidR="00D21066" w:rsidRPr="00AC2634" w:rsidRDefault="00D21066" w:rsidP="00D21066">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bCs/>
          <w:sz w:val="24"/>
          <w:szCs w:val="24"/>
          <w:lang w:val="ro-RO"/>
        </w:rPr>
        <w:t xml:space="preserve">Legea nr. 544/2001 </w:t>
      </w:r>
      <w:r w:rsidRPr="00AC2634">
        <w:rPr>
          <w:rFonts w:ascii="Times New Roman" w:hAnsi="Times New Roman" w:cs="Times New Roman"/>
          <w:sz w:val="24"/>
          <w:szCs w:val="24"/>
          <w:lang w:val="ro-RO"/>
        </w:rPr>
        <w:t>privind liberul acces la informaţiile de interes public, cu modificările şi completările ulterioare;</w:t>
      </w:r>
    </w:p>
    <w:p w:rsidR="00D21066" w:rsidRPr="00AC2634" w:rsidRDefault="00D21066" w:rsidP="00D21066">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bCs/>
          <w:sz w:val="24"/>
          <w:szCs w:val="24"/>
          <w:lang w:val="ro-RO"/>
        </w:rPr>
        <w:t xml:space="preserve">Legea nr. 319/2006 </w:t>
      </w:r>
      <w:r w:rsidRPr="00AC2634">
        <w:rPr>
          <w:rFonts w:ascii="Times New Roman" w:hAnsi="Times New Roman" w:cs="Times New Roman"/>
          <w:sz w:val="24"/>
          <w:szCs w:val="24"/>
          <w:lang w:val="ro-RO"/>
        </w:rPr>
        <w:t>a securităţii şi sănătăţii în muncă, cu  modificările şi completările ulterioare;</w:t>
      </w:r>
    </w:p>
    <w:p w:rsidR="00D10DAD" w:rsidRDefault="00D10DAD" w:rsidP="00D10DAD">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sz w:val="24"/>
          <w:szCs w:val="24"/>
          <w:lang w:val="ro-RO"/>
        </w:rPr>
        <w:t>Legea nr. 273/2006 privind finanţele publice locale, cu modificările şi completările ulterioare;</w:t>
      </w:r>
    </w:p>
    <w:p w:rsidR="00AC2634" w:rsidRPr="00AC2634" w:rsidRDefault="00AC2634" w:rsidP="00AC2634">
      <w:pPr>
        <w:pStyle w:val="Listparagraf"/>
        <w:numPr>
          <w:ilvl w:val="0"/>
          <w:numId w:val="2"/>
        </w:numPr>
        <w:autoSpaceDE w:val="0"/>
        <w:autoSpaceDN w:val="0"/>
        <w:adjustRightInd w:val="0"/>
        <w:spacing w:after="0" w:line="240" w:lineRule="auto"/>
        <w:rPr>
          <w:rFonts w:ascii="Times New Roman" w:hAnsi="Times New Roman" w:cs="Times New Roman"/>
          <w:sz w:val="24"/>
          <w:szCs w:val="24"/>
          <w:lang w:val="en-US"/>
        </w:rPr>
      </w:pPr>
      <w:proofErr w:type="spellStart"/>
      <w:proofErr w:type="gramStart"/>
      <w:r w:rsidRPr="00AC2634">
        <w:rPr>
          <w:rFonts w:ascii="Times New Roman" w:hAnsi="Times New Roman" w:cs="Times New Roman"/>
          <w:bCs/>
          <w:sz w:val="24"/>
          <w:szCs w:val="24"/>
          <w:lang w:val="en-US"/>
        </w:rPr>
        <w:t>L</w:t>
      </w:r>
      <w:r w:rsidR="007F333D">
        <w:rPr>
          <w:rFonts w:ascii="Times New Roman" w:hAnsi="Times New Roman" w:cs="Times New Roman"/>
          <w:bCs/>
          <w:sz w:val="24"/>
          <w:szCs w:val="24"/>
          <w:lang w:val="en-US"/>
        </w:rPr>
        <w:t>egea</w:t>
      </w:r>
      <w:proofErr w:type="spellEnd"/>
      <w:r w:rsidR="007F333D">
        <w:rPr>
          <w:rFonts w:ascii="Times New Roman" w:hAnsi="Times New Roman" w:cs="Times New Roman"/>
          <w:bCs/>
          <w:sz w:val="24"/>
          <w:szCs w:val="24"/>
          <w:lang w:val="en-US"/>
        </w:rPr>
        <w:t xml:space="preserve"> </w:t>
      </w:r>
      <w:r w:rsidRPr="00AC2634">
        <w:rPr>
          <w:rFonts w:ascii="Times New Roman" w:hAnsi="Times New Roman" w:cs="Times New Roman"/>
          <w:bCs/>
          <w:sz w:val="24"/>
          <w:szCs w:val="24"/>
          <w:lang w:val="en-US"/>
        </w:rPr>
        <w:t xml:space="preserve"> nr</w:t>
      </w:r>
      <w:proofErr w:type="gramEnd"/>
      <w:r w:rsidRPr="00AC2634">
        <w:rPr>
          <w:rFonts w:ascii="Times New Roman" w:hAnsi="Times New Roman" w:cs="Times New Roman"/>
          <w:bCs/>
          <w:sz w:val="24"/>
          <w:szCs w:val="24"/>
          <w:lang w:val="en-US"/>
        </w:rPr>
        <w:t xml:space="preserve">. 98 din 19 </w:t>
      </w:r>
      <w:proofErr w:type="spellStart"/>
      <w:r w:rsidRPr="00AC2634">
        <w:rPr>
          <w:rFonts w:ascii="Times New Roman" w:hAnsi="Times New Roman" w:cs="Times New Roman"/>
          <w:bCs/>
          <w:sz w:val="24"/>
          <w:szCs w:val="24"/>
          <w:lang w:val="en-US"/>
        </w:rPr>
        <w:t>mai</w:t>
      </w:r>
      <w:proofErr w:type="spellEnd"/>
      <w:r w:rsidRPr="00AC2634">
        <w:rPr>
          <w:rFonts w:ascii="Times New Roman" w:hAnsi="Times New Roman" w:cs="Times New Roman"/>
          <w:bCs/>
          <w:sz w:val="24"/>
          <w:szCs w:val="24"/>
          <w:lang w:val="en-US"/>
        </w:rPr>
        <w:t xml:space="preserve"> 2016 </w:t>
      </w:r>
      <w:proofErr w:type="spellStart"/>
      <w:r w:rsidRPr="00AC2634">
        <w:rPr>
          <w:rFonts w:ascii="Times New Roman" w:hAnsi="Times New Roman" w:cs="Times New Roman"/>
          <w:sz w:val="24"/>
          <w:szCs w:val="24"/>
          <w:lang w:val="en-US"/>
        </w:rPr>
        <w:t>privind</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achiziţiile</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publice</w:t>
      </w:r>
      <w:proofErr w:type="spellEnd"/>
      <w:r w:rsidRPr="00AC2634">
        <w:rPr>
          <w:rFonts w:ascii="Times New Roman" w:hAnsi="Times New Roman" w:cs="Times New Roman"/>
          <w:sz w:val="24"/>
          <w:szCs w:val="24"/>
          <w:lang w:val="en-US"/>
        </w:rPr>
        <w:t xml:space="preserve">, cu </w:t>
      </w:r>
      <w:proofErr w:type="spellStart"/>
      <w:r w:rsidRPr="00AC2634">
        <w:rPr>
          <w:rFonts w:ascii="Times New Roman" w:hAnsi="Times New Roman" w:cs="Times New Roman"/>
          <w:sz w:val="24"/>
          <w:szCs w:val="24"/>
          <w:lang w:val="en-US"/>
        </w:rPr>
        <w:t>modificările</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și</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completările</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ulterioare</w:t>
      </w:r>
      <w:proofErr w:type="spellEnd"/>
      <w:r w:rsidRPr="00AC2634">
        <w:rPr>
          <w:rFonts w:ascii="Times New Roman" w:hAnsi="Times New Roman" w:cs="Times New Roman"/>
          <w:sz w:val="24"/>
          <w:szCs w:val="24"/>
          <w:lang w:val="en-US"/>
        </w:rPr>
        <w:t>;</w:t>
      </w:r>
    </w:p>
    <w:p w:rsidR="00417702" w:rsidRPr="00AC2634" w:rsidRDefault="00417702" w:rsidP="00417702">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bCs/>
          <w:sz w:val="24"/>
          <w:szCs w:val="24"/>
          <w:lang w:val="ro-RO"/>
        </w:rPr>
        <w:t>Hotărârea Guvernului</w:t>
      </w:r>
      <w:r w:rsidRPr="00AC2634">
        <w:rPr>
          <w:rFonts w:ascii="Times New Roman" w:hAnsi="Times New Roman" w:cs="Times New Roman"/>
          <w:sz w:val="24"/>
          <w:szCs w:val="24"/>
          <w:lang w:val="ro-RO"/>
        </w:rPr>
        <w:t xml:space="preserve"> nr. 867/2015 pentru aprobarea Nomenclatorului serviciilor sociale, precum</w:t>
      </w:r>
      <w:r w:rsidR="007F333D">
        <w:rPr>
          <w:rFonts w:ascii="Times New Roman" w:hAnsi="Times New Roman" w:cs="Times New Roman"/>
          <w:sz w:val="24"/>
          <w:szCs w:val="24"/>
          <w:lang w:val="ro-RO"/>
        </w:rPr>
        <w:t xml:space="preserve"> </w:t>
      </w:r>
      <w:r w:rsidRPr="00AC2634">
        <w:rPr>
          <w:rFonts w:ascii="Times New Roman" w:hAnsi="Times New Roman" w:cs="Times New Roman"/>
          <w:sz w:val="24"/>
          <w:szCs w:val="24"/>
          <w:lang w:val="ro-RO"/>
        </w:rPr>
        <w:t>și</w:t>
      </w:r>
      <w:r w:rsidR="007F333D">
        <w:rPr>
          <w:rFonts w:ascii="Times New Roman" w:hAnsi="Times New Roman" w:cs="Times New Roman"/>
          <w:sz w:val="24"/>
          <w:szCs w:val="24"/>
          <w:lang w:val="ro-RO"/>
        </w:rPr>
        <w:t xml:space="preserve"> </w:t>
      </w:r>
      <w:r w:rsidRPr="00AC2634">
        <w:rPr>
          <w:rFonts w:ascii="Times New Roman" w:hAnsi="Times New Roman" w:cs="Times New Roman"/>
          <w:sz w:val="24"/>
          <w:szCs w:val="24"/>
          <w:lang w:val="ro-RO"/>
        </w:rPr>
        <w:t xml:space="preserve">a regulamentelor-cadru de organizare şi funcţionare a serviciilor sociale, </w:t>
      </w:r>
      <w:r w:rsidRPr="00AC2634">
        <w:rPr>
          <w:rFonts w:ascii="Times New Roman" w:hAnsi="Times New Roman" w:cs="Times New Roman"/>
          <w:vanish/>
          <w:sz w:val="24"/>
          <w:szCs w:val="24"/>
          <w:lang w:val="ro-RO"/>
        </w:rPr>
        <w:t>&lt;LLNK 12003    68130 301   0 3</w:t>
      </w:r>
      <w:r w:rsidRPr="00AC2634">
        <w:rPr>
          <w:rFonts w:ascii="Times New Roman" w:hAnsi="Times New Roman" w:cs="Times New Roman"/>
          <w:sz w:val="24"/>
          <w:szCs w:val="24"/>
          <w:lang w:val="ro-RO"/>
        </w:rPr>
        <w:t>cu modificările și completările ulterioare;</w:t>
      </w:r>
    </w:p>
    <w:p w:rsidR="007F130B" w:rsidRPr="00AC2634" w:rsidRDefault="00AC2634" w:rsidP="007F130B">
      <w:pPr>
        <w:pStyle w:val="Listparagraf"/>
        <w:numPr>
          <w:ilvl w:val="0"/>
          <w:numId w:val="2"/>
        </w:num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Hotărârea</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Guvernului</w:t>
      </w:r>
      <w:proofErr w:type="spellEnd"/>
      <w:r>
        <w:rPr>
          <w:rFonts w:ascii="Times New Roman" w:hAnsi="Times New Roman" w:cs="Times New Roman"/>
          <w:bCs/>
          <w:sz w:val="24"/>
          <w:szCs w:val="24"/>
          <w:lang w:val="en-US"/>
        </w:rPr>
        <w:t xml:space="preserve"> </w:t>
      </w:r>
      <w:r w:rsidR="007F130B" w:rsidRPr="00AC2634">
        <w:rPr>
          <w:rFonts w:ascii="Times New Roman" w:hAnsi="Times New Roman" w:cs="Times New Roman"/>
          <w:bCs/>
          <w:sz w:val="24"/>
          <w:szCs w:val="24"/>
          <w:lang w:val="en-US"/>
        </w:rPr>
        <w:t xml:space="preserve"> nr</w:t>
      </w:r>
      <w:proofErr w:type="gramEnd"/>
      <w:r w:rsidR="007F130B" w:rsidRPr="00AC2634">
        <w:rPr>
          <w:rFonts w:ascii="Times New Roman" w:hAnsi="Times New Roman" w:cs="Times New Roman"/>
          <w:bCs/>
          <w:sz w:val="24"/>
          <w:szCs w:val="24"/>
          <w:lang w:val="en-US"/>
        </w:rPr>
        <w:t xml:space="preserve">. 978 din 16 </w:t>
      </w:r>
      <w:proofErr w:type="spellStart"/>
      <w:r w:rsidR="007F130B" w:rsidRPr="00AC2634">
        <w:rPr>
          <w:rFonts w:ascii="Times New Roman" w:hAnsi="Times New Roman" w:cs="Times New Roman"/>
          <w:bCs/>
          <w:sz w:val="24"/>
          <w:szCs w:val="24"/>
          <w:lang w:val="en-US"/>
        </w:rPr>
        <w:t>decembrie</w:t>
      </w:r>
      <w:proofErr w:type="spellEnd"/>
      <w:r w:rsidR="007F130B" w:rsidRPr="00AC2634">
        <w:rPr>
          <w:rFonts w:ascii="Times New Roman" w:hAnsi="Times New Roman" w:cs="Times New Roman"/>
          <w:bCs/>
          <w:sz w:val="24"/>
          <w:szCs w:val="24"/>
          <w:lang w:val="en-US"/>
        </w:rPr>
        <w:t xml:space="preserve"> 2015 </w:t>
      </w:r>
      <w:proofErr w:type="spellStart"/>
      <w:r w:rsidR="007F130B" w:rsidRPr="00AC2634">
        <w:rPr>
          <w:rFonts w:ascii="Times New Roman" w:hAnsi="Times New Roman" w:cs="Times New Roman"/>
          <w:sz w:val="24"/>
          <w:szCs w:val="24"/>
          <w:lang w:val="en-US"/>
        </w:rPr>
        <w:t>privind</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aprobarea</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standardelor</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minime</w:t>
      </w:r>
      <w:proofErr w:type="spellEnd"/>
      <w:r w:rsidR="007F130B" w:rsidRPr="00AC2634">
        <w:rPr>
          <w:rFonts w:ascii="Times New Roman" w:hAnsi="Times New Roman" w:cs="Times New Roman"/>
          <w:sz w:val="24"/>
          <w:szCs w:val="24"/>
          <w:lang w:val="en-US"/>
        </w:rPr>
        <w:t xml:space="preserve"> de cost </w:t>
      </w:r>
      <w:proofErr w:type="spellStart"/>
      <w:r w:rsidR="007F130B" w:rsidRPr="00AC2634">
        <w:rPr>
          <w:rFonts w:ascii="Times New Roman" w:hAnsi="Times New Roman" w:cs="Times New Roman"/>
          <w:sz w:val="24"/>
          <w:szCs w:val="24"/>
          <w:lang w:val="en-US"/>
        </w:rPr>
        <w:t>pentru</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serviciile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sociale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şi</w:t>
      </w:r>
      <w:proofErr w:type="spellEnd"/>
      <w:r w:rsidR="007F130B" w:rsidRPr="00AC2634">
        <w:rPr>
          <w:rFonts w:ascii="Times New Roman" w:hAnsi="Times New Roman" w:cs="Times New Roman"/>
          <w:sz w:val="24"/>
          <w:szCs w:val="24"/>
          <w:lang w:val="en-US"/>
        </w:rPr>
        <w:t xml:space="preserve"> a </w:t>
      </w:r>
      <w:proofErr w:type="spellStart"/>
      <w:r w:rsidR="007F130B" w:rsidRPr="00AC2634">
        <w:rPr>
          <w:rFonts w:ascii="Times New Roman" w:hAnsi="Times New Roman" w:cs="Times New Roman"/>
          <w:sz w:val="24"/>
          <w:szCs w:val="24"/>
          <w:lang w:val="en-US"/>
        </w:rPr>
        <w:t>nivelului</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venitului</w:t>
      </w:r>
      <w:proofErr w:type="spellEnd"/>
      <w:r w:rsidR="007F130B" w:rsidRPr="00AC2634">
        <w:rPr>
          <w:rFonts w:ascii="Times New Roman" w:hAnsi="Times New Roman" w:cs="Times New Roman"/>
          <w:sz w:val="24"/>
          <w:szCs w:val="24"/>
          <w:lang w:val="en-US"/>
        </w:rPr>
        <w:t xml:space="preserve"> lunar </w:t>
      </w:r>
      <w:proofErr w:type="spellStart"/>
      <w:r w:rsidR="007F130B" w:rsidRPr="00AC2634">
        <w:rPr>
          <w:rFonts w:ascii="Times New Roman" w:hAnsi="Times New Roman" w:cs="Times New Roman"/>
          <w:sz w:val="24"/>
          <w:szCs w:val="24"/>
          <w:lang w:val="en-US"/>
        </w:rPr>
        <w:t>pe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membru</w:t>
      </w:r>
      <w:proofErr w:type="spellEnd"/>
      <w:r w:rsidR="007F130B" w:rsidRPr="00AC2634">
        <w:rPr>
          <w:rFonts w:ascii="Times New Roman" w:hAnsi="Times New Roman" w:cs="Times New Roman"/>
          <w:sz w:val="24"/>
          <w:szCs w:val="24"/>
          <w:lang w:val="en-US"/>
        </w:rPr>
        <w:t xml:space="preserve"> de </w:t>
      </w:r>
      <w:proofErr w:type="spellStart"/>
      <w:r w:rsidR="007F130B" w:rsidRPr="00AC2634">
        <w:rPr>
          <w:rFonts w:ascii="Times New Roman" w:hAnsi="Times New Roman" w:cs="Times New Roman"/>
          <w:sz w:val="24"/>
          <w:szCs w:val="24"/>
          <w:lang w:val="en-US"/>
        </w:rPr>
        <w:t>familie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în</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baza</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căruia</w:t>
      </w:r>
      <w:proofErr w:type="spellEnd"/>
      <w:r w:rsidR="007F130B" w:rsidRPr="00AC2634">
        <w:rPr>
          <w:rFonts w:ascii="Times New Roman" w:hAnsi="Times New Roman" w:cs="Times New Roman"/>
          <w:sz w:val="24"/>
          <w:szCs w:val="24"/>
          <w:lang w:val="en-US"/>
        </w:rPr>
        <w:t xml:space="preserve"> se </w:t>
      </w:r>
      <w:proofErr w:type="spellStart"/>
      <w:r w:rsidR="007F130B" w:rsidRPr="00AC2634">
        <w:rPr>
          <w:rFonts w:ascii="Times New Roman" w:hAnsi="Times New Roman" w:cs="Times New Roman"/>
          <w:sz w:val="24"/>
          <w:szCs w:val="24"/>
          <w:lang w:val="en-US"/>
        </w:rPr>
        <w:t>stabileşte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contribuţia</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lunară</w:t>
      </w:r>
      <w:proofErr w:type="spellEnd"/>
      <w:r w:rsidR="007F130B" w:rsidRPr="00AC2634">
        <w:rPr>
          <w:rFonts w:ascii="Times New Roman" w:hAnsi="Times New Roman" w:cs="Times New Roman"/>
          <w:sz w:val="24"/>
          <w:szCs w:val="24"/>
          <w:lang w:val="en-US"/>
        </w:rPr>
        <w:t xml:space="preserve"> de </w:t>
      </w:r>
      <w:proofErr w:type="spellStart"/>
      <w:r w:rsidR="007F130B" w:rsidRPr="00AC2634">
        <w:rPr>
          <w:rFonts w:ascii="Times New Roman" w:hAnsi="Times New Roman" w:cs="Times New Roman"/>
          <w:sz w:val="24"/>
          <w:szCs w:val="24"/>
          <w:lang w:val="en-US"/>
        </w:rPr>
        <w:t>întreţinere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datorată</w:t>
      </w:r>
      <w:proofErr w:type="spellEnd"/>
      <w:r w:rsidR="007F130B" w:rsidRPr="00AC2634">
        <w:rPr>
          <w:rFonts w:ascii="Times New Roman" w:hAnsi="Times New Roman" w:cs="Times New Roman"/>
          <w:sz w:val="24"/>
          <w:szCs w:val="24"/>
          <w:lang w:val="en-US"/>
        </w:rPr>
        <w:t xml:space="preserve"> de </w:t>
      </w:r>
      <w:proofErr w:type="spellStart"/>
      <w:r w:rsidR="007F130B" w:rsidRPr="00AC2634">
        <w:rPr>
          <w:rFonts w:ascii="Times New Roman" w:hAnsi="Times New Roman" w:cs="Times New Roman"/>
          <w:sz w:val="24"/>
          <w:szCs w:val="24"/>
          <w:lang w:val="en-US"/>
        </w:rPr>
        <w:t>către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susţinătorii</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legali</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ai</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persoanelor</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vârstnice</w:t>
      </w:r>
      <w:proofErr w:type="spellEnd"/>
      <w:r w:rsidR="007F130B" w:rsidRPr="00AC2634">
        <w:rPr>
          <w:rFonts w:ascii="Times New Roman" w:hAnsi="Times New Roman" w:cs="Times New Roman"/>
          <w:sz w:val="24"/>
          <w:szCs w:val="24"/>
          <w:lang w:val="en-US"/>
        </w:rPr>
        <w:t xml:space="preserve"> din </w:t>
      </w:r>
      <w:proofErr w:type="spellStart"/>
      <w:r w:rsidR="007F130B" w:rsidRPr="00AC2634">
        <w:rPr>
          <w:rFonts w:ascii="Times New Roman" w:hAnsi="Times New Roman" w:cs="Times New Roman"/>
          <w:sz w:val="24"/>
          <w:szCs w:val="24"/>
          <w:lang w:val="en-US"/>
        </w:rPr>
        <w:t>centrele</w:t>
      </w:r>
      <w:proofErr w:type="spellEnd"/>
      <w:r w:rsidR="007F130B" w:rsidRPr="00AC2634">
        <w:rPr>
          <w:rFonts w:ascii="Times New Roman" w:hAnsi="Times New Roman" w:cs="Times New Roman"/>
          <w:sz w:val="24"/>
          <w:szCs w:val="24"/>
          <w:lang w:val="en-US"/>
        </w:rPr>
        <w:t xml:space="preserve"> </w:t>
      </w:r>
      <w:proofErr w:type="spellStart"/>
      <w:r w:rsidR="007F130B" w:rsidRPr="00AC2634">
        <w:rPr>
          <w:rFonts w:ascii="Times New Roman" w:hAnsi="Times New Roman" w:cs="Times New Roman"/>
          <w:sz w:val="24"/>
          <w:szCs w:val="24"/>
          <w:lang w:val="en-US"/>
        </w:rPr>
        <w:t>rezidenţiale</w:t>
      </w:r>
      <w:proofErr w:type="spellEnd"/>
      <w:r>
        <w:rPr>
          <w:rFonts w:ascii="Times New Roman" w:hAnsi="Times New Roman" w:cs="Times New Roman"/>
          <w:sz w:val="24"/>
          <w:szCs w:val="24"/>
          <w:lang w:val="en-US"/>
        </w:rPr>
        <w:t>;</w:t>
      </w:r>
    </w:p>
    <w:p w:rsidR="00417702" w:rsidRPr="00AC2634" w:rsidRDefault="007F130B" w:rsidP="007F130B">
      <w:pPr>
        <w:numPr>
          <w:ilvl w:val="0"/>
          <w:numId w:val="2"/>
        </w:numPr>
        <w:tabs>
          <w:tab w:val="left" w:pos="426"/>
        </w:tabs>
        <w:autoSpaceDE w:val="0"/>
        <w:autoSpaceDN w:val="0"/>
        <w:adjustRightInd w:val="0"/>
        <w:spacing w:after="0" w:line="240" w:lineRule="auto"/>
        <w:jc w:val="both"/>
        <w:rPr>
          <w:rFonts w:ascii="Times New Roman" w:hAnsi="Times New Roman" w:cs="Times New Roman"/>
          <w:bCs/>
          <w:sz w:val="24"/>
          <w:szCs w:val="24"/>
          <w:lang w:val="ro-RO"/>
        </w:rPr>
      </w:pPr>
      <w:r w:rsidRPr="00AC2634">
        <w:rPr>
          <w:rFonts w:ascii="Times New Roman" w:hAnsi="Times New Roman" w:cs="Times New Roman"/>
          <w:bCs/>
          <w:sz w:val="24"/>
          <w:szCs w:val="24"/>
          <w:lang w:val="ro-RO"/>
        </w:rPr>
        <w:t xml:space="preserve"> </w:t>
      </w:r>
      <w:r w:rsidR="00417702" w:rsidRPr="00AC2634">
        <w:rPr>
          <w:rFonts w:ascii="Times New Roman" w:hAnsi="Times New Roman" w:cs="Times New Roman"/>
          <w:bCs/>
          <w:sz w:val="24"/>
          <w:szCs w:val="24"/>
          <w:lang w:val="ro-RO"/>
        </w:rPr>
        <w:t>Hotărârea Guvernului</w:t>
      </w:r>
      <w:r w:rsidR="00417702" w:rsidRPr="00AC2634">
        <w:rPr>
          <w:rFonts w:ascii="Times New Roman" w:hAnsi="Times New Roman" w:cs="Times New Roman"/>
          <w:sz w:val="24"/>
          <w:szCs w:val="24"/>
          <w:lang w:val="ro-RO"/>
        </w:rPr>
        <w:t xml:space="preserve"> </w:t>
      </w:r>
      <w:r w:rsidR="00417702" w:rsidRPr="00AC2634">
        <w:rPr>
          <w:rFonts w:ascii="Times New Roman" w:hAnsi="Times New Roman" w:cs="Times New Roman"/>
          <w:bCs/>
          <w:sz w:val="24"/>
          <w:szCs w:val="24"/>
          <w:lang w:val="ro-RO"/>
        </w:rPr>
        <w:t xml:space="preserve">nr. 903/2014 </w:t>
      </w:r>
      <w:r w:rsidR="00417702" w:rsidRPr="00AC2634">
        <w:rPr>
          <w:rFonts w:ascii="Times New Roman" w:hAnsi="Times New Roman" w:cs="Times New Roman"/>
          <w:sz w:val="24"/>
          <w:szCs w:val="24"/>
          <w:lang w:val="ro-RO"/>
        </w:rPr>
        <w:t xml:space="preserve">privind stabilirea nivelului minim al alocației zilnice de hrană pentru consumurile colective din instituțiile și unitățile publice și private de asistență socială destinate persoanelor adulte, persoanelor adulte cu </w:t>
      </w:r>
      <w:proofErr w:type="spellStart"/>
      <w:r w:rsidR="00417702" w:rsidRPr="00AC2634">
        <w:rPr>
          <w:rFonts w:ascii="Times New Roman" w:hAnsi="Times New Roman" w:cs="Times New Roman"/>
          <w:sz w:val="24"/>
          <w:szCs w:val="24"/>
          <w:lang w:val="ro-RO"/>
        </w:rPr>
        <w:t>dizabilități</w:t>
      </w:r>
      <w:proofErr w:type="spellEnd"/>
      <w:r w:rsidR="00417702" w:rsidRPr="00AC2634">
        <w:rPr>
          <w:rFonts w:ascii="Times New Roman" w:hAnsi="Times New Roman" w:cs="Times New Roman"/>
          <w:sz w:val="24"/>
          <w:szCs w:val="24"/>
          <w:lang w:val="ro-RO"/>
        </w:rPr>
        <w:t xml:space="preserve"> și persoanelor vârstnice </w:t>
      </w:r>
      <w:r w:rsidR="00AC2634">
        <w:rPr>
          <w:rFonts w:ascii="Times New Roman" w:hAnsi="Times New Roman" w:cs="Times New Roman"/>
          <w:sz w:val="24"/>
          <w:szCs w:val="24"/>
          <w:lang w:val="ro-RO"/>
        </w:rPr>
        <w:t>;</w:t>
      </w:r>
    </w:p>
    <w:p w:rsidR="00AC2634" w:rsidRPr="00AC2634" w:rsidRDefault="00AC2634" w:rsidP="00AC2634">
      <w:pPr>
        <w:pStyle w:val="Listparagraf"/>
        <w:numPr>
          <w:ilvl w:val="0"/>
          <w:numId w:val="2"/>
        </w:numPr>
        <w:autoSpaceDE w:val="0"/>
        <w:autoSpaceDN w:val="0"/>
        <w:adjustRightInd w:val="0"/>
        <w:spacing w:after="0" w:line="240" w:lineRule="auto"/>
        <w:rPr>
          <w:rFonts w:ascii="Times New Roman" w:hAnsi="Times New Roman" w:cs="Times New Roman"/>
          <w:sz w:val="24"/>
          <w:szCs w:val="24"/>
          <w:lang w:val="en-US"/>
        </w:rPr>
      </w:pPr>
      <w:proofErr w:type="spellStart"/>
      <w:r>
        <w:rPr>
          <w:rFonts w:ascii="Times New Roman" w:hAnsi="Times New Roman" w:cs="Times New Roman"/>
          <w:bCs/>
          <w:sz w:val="24"/>
          <w:szCs w:val="24"/>
          <w:lang w:val="en-US"/>
        </w:rPr>
        <w:t>Hotărârea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Guvernului</w:t>
      </w:r>
      <w:proofErr w:type="spellEnd"/>
      <w:r w:rsidRPr="00AC2634">
        <w:rPr>
          <w:rFonts w:ascii="Times New Roman" w:hAnsi="Times New Roman" w:cs="Times New Roman"/>
          <w:bCs/>
          <w:sz w:val="24"/>
          <w:szCs w:val="24"/>
          <w:lang w:val="en-US"/>
        </w:rPr>
        <w:t xml:space="preserve"> nr. 395 din 2 </w:t>
      </w:r>
      <w:proofErr w:type="spellStart"/>
      <w:r w:rsidRPr="00AC2634">
        <w:rPr>
          <w:rFonts w:ascii="Times New Roman" w:hAnsi="Times New Roman" w:cs="Times New Roman"/>
          <w:bCs/>
          <w:sz w:val="24"/>
          <w:szCs w:val="24"/>
          <w:lang w:val="en-US"/>
        </w:rPr>
        <w:t>iunie</w:t>
      </w:r>
      <w:proofErr w:type="spellEnd"/>
      <w:r w:rsidRPr="00AC2634">
        <w:rPr>
          <w:rFonts w:ascii="Times New Roman" w:hAnsi="Times New Roman" w:cs="Times New Roman"/>
          <w:bCs/>
          <w:sz w:val="24"/>
          <w:szCs w:val="24"/>
          <w:lang w:val="en-US"/>
        </w:rPr>
        <w:t xml:space="preserve"> 2016</w:t>
      </w:r>
      <w:r>
        <w:rPr>
          <w:rFonts w:ascii="Times New Roman" w:hAnsi="Times New Roman" w:cs="Times New Roman"/>
          <w:bCs/>
          <w:sz w:val="24"/>
          <w:szCs w:val="24"/>
          <w:lang w:val="en-US"/>
        </w:rPr>
        <w:t xml:space="preserve"> </w:t>
      </w:r>
      <w:proofErr w:type="spellStart"/>
      <w:r w:rsidRPr="00AC2634">
        <w:rPr>
          <w:rFonts w:ascii="Times New Roman" w:hAnsi="Times New Roman" w:cs="Times New Roman"/>
          <w:sz w:val="24"/>
          <w:szCs w:val="24"/>
          <w:lang w:val="en-US"/>
        </w:rPr>
        <w:t>pentru</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aprobarea</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Normelor</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metodologice</w:t>
      </w:r>
      <w:proofErr w:type="spellEnd"/>
      <w:r w:rsidRPr="00AC2634">
        <w:rPr>
          <w:rFonts w:ascii="Times New Roman" w:hAnsi="Times New Roman" w:cs="Times New Roman"/>
          <w:sz w:val="24"/>
          <w:szCs w:val="24"/>
          <w:lang w:val="en-US"/>
        </w:rPr>
        <w:t xml:space="preserve"> de </w:t>
      </w:r>
      <w:proofErr w:type="spellStart"/>
      <w:r w:rsidRPr="00AC2634">
        <w:rPr>
          <w:rFonts w:ascii="Times New Roman" w:hAnsi="Times New Roman" w:cs="Times New Roman"/>
          <w:sz w:val="24"/>
          <w:szCs w:val="24"/>
          <w:lang w:val="en-US"/>
        </w:rPr>
        <w:t>aplicare</w:t>
      </w:r>
      <w:proofErr w:type="spellEnd"/>
      <w:r w:rsidRPr="00AC2634">
        <w:rPr>
          <w:rFonts w:ascii="Times New Roman" w:hAnsi="Times New Roman" w:cs="Times New Roman"/>
          <w:sz w:val="24"/>
          <w:szCs w:val="24"/>
          <w:lang w:val="en-US"/>
        </w:rPr>
        <w:t xml:space="preserve"> a </w:t>
      </w:r>
      <w:proofErr w:type="spellStart"/>
      <w:r w:rsidRPr="00AC2634">
        <w:rPr>
          <w:rFonts w:ascii="Times New Roman" w:hAnsi="Times New Roman" w:cs="Times New Roman"/>
          <w:sz w:val="24"/>
          <w:szCs w:val="24"/>
          <w:lang w:val="en-US"/>
        </w:rPr>
        <w:t>prevederilor</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referitoare</w:t>
      </w:r>
      <w:proofErr w:type="spellEnd"/>
      <w:r w:rsidRPr="00AC2634">
        <w:rPr>
          <w:rFonts w:ascii="Times New Roman" w:hAnsi="Times New Roman" w:cs="Times New Roman"/>
          <w:sz w:val="24"/>
          <w:szCs w:val="24"/>
          <w:lang w:val="en-US"/>
        </w:rPr>
        <w:t xml:space="preserve"> la </w:t>
      </w:r>
      <w:proofErr w:type="spellStart"/>
      <w:r w:rsidRPr="00AC2634">
        <w:rPr>
          <w:rFonts w:ascii="Times New Roman" w:hAnsi="Times New Roman" w:cs="Times New Roman"/>
          <w:sz w:val="24"/>
          <w:szCs w:val="24"/>
          <w:lang w:val="en-US"/>
        </w:rPr>
        <w:t>atribuirea</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contractului</w:t>
      </w:r>
      <w:proofErr w:type="spellEnd"/>
      <w:r w:rsidRPr="00AC2634">
        <w:rPr>
          <w:rFonts w:ascii="Times New Roman" w:hAnsi="Times New Roman" w:cs="Times New Roman"/>
          <w:sz w:val="24"/>
          <w:szCs w:val="24"/>
          <w:lang w:val="en-US"/>
        </w:rPr>
        <w:t xml:space="preserve"> de </w:t>
      </w:r>
      <w:proofErr w:type="spellStart"/>
      <w:r w:rsidRPr="00AC2634">
        <w:rPr>
          <w:rFonts w:ascii="Times New Roman" w:hAnsi="Times New Roman" w:cs="Times New Roman"/>
          <w:sz w:val="24"/>
          <w:szCs w:val="24"/>
          <w:lang w:val="en-US"/>
        </w:rPr>
        <w:t>achiziţie</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publică</w:t>
      </w:r>
      <w:proofErr w:type="spellEnd"/>
      <w:r w:rsidRPr="00AC2634">
        <w:rPr>
          <w:rFonts w:ascii="Times New Roman" w:hAnsi="Times New Roman" w:cs="Times New Roman"/>
          <w:sz w:val="24"/>
          <w:szCs w:val="24"/>
          <w:lang w:val="en-US"/>
        </w:rPr>
        <w:t>/</w:t>
      </w:r>
      <w:proofErr w:type="spellStart"/>
      <w:r w:rsidRPr="00AC2634">
        <w:rPr>
          <w:rFonts w:ascii="Times New Roman" w:hAnsi="Times New Roman" w:cs="Times New Roman"/>
          <w:sz w:val="24"/>
          <w:szCs w:val="24"/>
          <w:lang w:val="en-US"/>
        </w:rPr>
        <w:t>acordului-cadru</w:t>
      </w:r>
      <w:proofErr w:type="spellEnd"/>
      <w:r w:rsidRPr="00AC2634">
        <w:rPr>
          <w:rFonts w:ascii="Times New Roman" w:hAnsi="Times New Roman" w:cs="Times New Roman"/>
          <w:sz w:val="24"/>
          <w:szCs w:val="24"/>
          <w:lang w:val="en-US"/>
        </w:rPr>
        <w:t xml:space="preserve"> din </w:t>
      </w:r>
      <w:r w:rsidRPr="00AC2634">
        <w:rPr>
          <w:rFonts w:ascii="Times New Roman" w:hAnsi="Times New Roman" w:cs="Times New Roman"/>
          <w:vanish/>
          <w:sz w:val="24"/>
          <w:szCs w:val="24"/>
          <w:lang w:val="en-US"/>
        </w:rPr>
        <w:t>&lt;LLNK 12016    98 10 201   0 17&gt;</w:t>
      </w:r>
      <w:proofErr w:type="spellStart"/>
      <w:r w:rsidRPr="00AC2634">
        <w:rPr>
          <w:rFonts w:ascii="Times New Roman" w:hAnsi="Times New Roman" w:cs="Times New Roman"/>
          <w:sz w:val="24"/>
          <w:szCs w:val="24"/>
          <w:u w:val="single"/>
          <w:lang w:val="en-US"/>
        </w:rPr>
        <w:t>Legea</w:t>
      </w:r>
      <w:proofErr w:type="spellEnd"/>
      <w:r w:rsidRPr="00AC2634">
        <w:rPr>
          <w:rFonts w:ascii="Times New Roman" w:hAnsi="Times New Roman" w:cs="Times New Roman"/>
          <w:sz w:val="24"/>
          <w:szCs w:val="24"/>
          <w:u w:val="single"/>
          <w:lang w:val="en-US"/>
        </w:rPr>
        <w:t xml:space="preserve"> nr. 98/2016</w:t>
      </w:r>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privind</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achiziţiile</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publice</w:t>
      </w:r>
      <w:proofErr w:type="spellEnd"/>
    </w:p>
    <w:p w:rsidR="00FF23B9" w:rsidRPr="00AC2634" w:rsidRDefault="00FF23B9" w:rsidP="00B4678F">
      <w:pPr>
        <w:pStyle w:val="Listparagraf"/>
        <w:numPr>
          <w:ilvl w:val="0"/>
          <w:numId w:val="2"/>
        </w:numPr>
        <w:autoSpaceDE w:val="0"/>
        <w:autoSpaceDN w:val="0"/>
        <w:adjustRightInd w:val="0"/>
        <w:spacing w:after="0" w:line="240" w:lineRule="auto"/>
        <w:rPr>
          <w:rFonts w:ascii="Times New Roman" w:hAnsi="Times New Roman" w:cs="Times New Roman"/>
          <w:sz w:val="24"/>
          <w:szCs w:val="24"/>
          <w:lang w:val="en-US"/>
        </w:rPr>
      </w:pPr>
      <w:proofErr w:type="spellStart"/>
      <w:r w:rsidRPr="00AC2634">
        <w:rPr>
          <w:rFonts w:ascii="Times New Roman" w:hAnsi="Times New Roman" w:cs="Times New Roman"/>
          <w:sz w:val="24"/>
          <w:szCs w:val="24"/>
          <w:lang w:val="en-US"/>
        </w:rPr>
        <w:t>Ordonanța</w:t>
      </w:r>
      <w:proofErr w:type="spellEnd"/>
      <w:r w:rsidRPr="00AC2634">
        <w:rPr>
          <w:rFonts w:ascii="Times New Roman" w:hAnsi="Times New Roman" w:cs="Times New Roman"/>
          <w:sz w:val="24"/>
          <w:szCs w:val="24"/>
          <w:lang w:val="en-US"/>
        </w:rPr>
        <w:t xml:space="preserve"> de </w:t>
      </w:r>
      <w:proofErr w:type="spellStart"/>
      <w:r w:rsidRPr="00AC2634">
        <w:rPr>
          <w:rFonts w:ascii="Times New Roman" w:hAnsi="Times New Roman" w:cs="Times New Roman"/>
          <w:sz w:val="24"/>
          <w:szCs w:val="24"/>
          <w:lang w:val="en-US"/>
        </w:rPr>
        <w:t>Urgență</w:t>
      </w:r>
      <w:proofErr w:type="spellEnd"/>
      <w:r w:rsidRPr="00AC2634">
        <w:rPr>
          <w:rFonts w:ascii="Times New Roman" w:hAnsi="Times New Roman" w:cs="Times New Roman"/>
          <w:sz w:val="24"/>
          <w:szCs w:val="24"/>
          <w:lang w:val="en-US"/>
        </w:rPr>
        <w:t xml:space="preserve"> a </w:t>
      </w:r>
      <w:proofErr w:type="spellStart"/>
      <w:r w:rsidRPr="00AC2634">
        <w:rPr>
          <w:rFonts w:ascii="Times New Roman" w:hAnsi="Times New Roman" w:cs="Times New Roman"/>
          <w:sz w:val="24"/>
          <w:szCs w:val="24"/>
          <w:lang w:val="en-US"/>
        </w:rPr>
        <w:t>Guvernului</w:t>
      </w:r>
      <w:proofErr w:type="spellEnd"/>
      <w:r w:rsidRPr="00AC2634">
        <w:rPr>
          <w:rFonts w:ascii="Times New Roman" w:hAnsi="Times New Roman" w:cs="Times New Roman"/>
          <w:sz w:val="24"/>
          <w:szCs w:val="24"/>
          <w:lang w:val="en-US"/>
        </w:rPr>
        <w:t xml:space="preserve"> nr. 57/2019 </w:t>
      </w:r>
      <w:proofErr w:type="spellStart"/>
      <w:r w:rsidRPr="00AC2634">
        <w:rPr>
          <w:rFonts w:ascii="Times New Roman" w:hAnsi="Times New Roman" w:cs="Times New Roman"/>
          <w:sz w:val="24"/>
          <w:szCs w:val="24"/>
          <w:lang w:val="en-US"/>
        </w:rPr>
        <w:t>privind</w:t>
      </w:r>
      <w:proofErr w:type="spellEnd"/>
      <w:r w:rsidRPr="00AC2634">
        <w:rPr>
          <w:rFonts w:ascii="Times New Roman" w:hAnsi="Times New Roman" w:cs="Times New Roman"/>
          <w:sz w:val="24"/>
          <w:szCs w:val="24"/>
          <w:lang w:val="en-US"/>
        </w:rPr>
        <w:t xml:space="preserve"> </w:t>
      </w:r>
      <w:proofErr w:type="spellStart"/>
      <w:r w:rsidRPr="00AC2634">
        <w:rPr>
          <w:rFonts w:ascii="Times New Roman" w:hAnsi="Times New Roman" w:cs="Times New Roman"/>
          <w:sz w:val="24"/>
          <w:szCs w:val="24"/>
          <w:lang w:val="en-US"/>
        </w:rPr>
        <w:t>Codul</w:t>
      </w:r>
      <w:proofErr w:type="spellEnd"/>
      <w:r w:rsidRPr="00AC2634">
        <w:rPr>
          <w:rFonts w:ascii="Times New Roman" w:hAnsi="Times New Roman" w:cs="Times New Roman"/>
          <w:sz w:val="24"/>
          <w:szCs w:val="24"/>
          <w:lang w:val="en-US"/>
        </w:rPr>
        <w:t xml:space="preserve"> </w:t>
      </w:r>
      <w:proofErr w:type="spellStart"/>
      <w:r w:rsidR="00AC2634">
        <w:rPr>
          <w:rFonts w:ascii="Times New Roman" w:hAnsi="Times New Roman" w:cs="Times New Roman"/>
          <w:sz w:val="24"/>
          <w:szCs w:val="24"/>
          <w:lang w:val="en-US"/>
        </w:rPr>
        <w:t>administrativ</w:t>
      </w:r>
      <w:proofErr w:type="spellEnd"/>
      <w:r w:rsidR="00AC2634">
        <w:rPr>
          <w:rFonts w:ascii="Times New Roman" w:hAnsi="Times New Roman" w:cs="Times New Roman"/>
          <w:sz w:val="24"/>
          <w:szCs w:val="24"/>
          <w:lang w:val="en-US"/>
        </w:rPr>
        <w:t>;</w:t>
      </w:r>
    </w:p>
    <w:p w:rsidR="001C4B65" w:rsidRPr="00AC2634" w:rsidRDefault="001C4B65" w:rsidP="001C4B65">
      <w:pPr>
        <w:numPr>
          <w:ilvl w:val="0"/>
          <w:numId w:val="2"/>
        </w:numPr>
        <w:tabs>
          <w:tab w:val="left" w:pos="426"/>
        </w:tabs>
        <w:autoSpaceDE w:val="0"/>
        <w:autoSpaceDN w:val="0"/>
        <w:adjustRightInd w:val="0"/>
        <w:spacing w:after="0" w:line="240" w:lineRule="auto"/>
        <w:jc w:val="both"/>
        <w:rPr>
          <w:rStyle w:val="FontStyle13"/>
          <w:rFonts w:ascii="Times New Roman" w:hAnsi="Times New Roman" w:cs="Times New Roman"/>
          <w:sz w:val="24"/>
          <w:szCs w:val="24"/>
          <w:lang w:val="ro-RO"/>
        </w:rPr>
      </w:pPr>
      <w:r w:rsidRPr="00AC2634">
        <w:rPr>
          <w:rStyle w:val="FontStyle11"/>
          <w:rFonts w:ascii="Times New Roman" w:hAnsi="Times New Roman" w:cs="Times New Roman"/>
          <w:b w:val="0"/>
          <w:sz w:val="24"/>
          <w:szCs w:val="24"/>
          <w:lang w:val="ro-RO"/>
        </w:rPr>
        <w:t xml:space="preserve">Ordonanța Guvernului nr. 119/1999 </w:t>
      </w:r>
      <w:r w:rsidRPr="00AC2634">
        <w:rPr>
          <w:rStyle w:val="FontStyle13"/>
          <w:rFonts w:ascii="Times New Roman" w:hAnsi="Times New Roman" w:cs="Times New Roman"/>
          <w:sz w:val="24"/>
          <w:szCs w:val="24"/>
          <w:lang w:val="ro-RO"/>
        </w:rPr>
        <w:t>privind controlul intern si controlul financiar preventiv, republicata în anul 2003, cu modificările și completările ulterioare;</w:t>
      </w:r>
    </w:p>
    <w:p w:rsidR="001C4B65" w:rsidRPr="00AC2634" w:rsidRDefault="001C4B65" w:rsidP="001C4B65">
      <w:pPr>
        <w:numPr>
          <w:ilvl w:val="0"/>
          <w:numId w:val="2"/>
        </w:numPr>
        <w:tabs>
          <w:tab w:val="left" w:pos="426"/>
        </w:tabs>
        <w:autoSpaceDE w:val="0"/>
        <w:autoSpaceDN w:val="0"/>
        <w:adjustRightInd w:val="0"/>
        <w:spacing w:after="0" w:line="240" w:lineRule="auto"/>
        <w:jc w:val="both"/>
        <w:rPr>
          <w:rFonts w:ascii="Times New Roman" w:hAnsi="Times New Roman" w:cs="Times New Roman"/>
          <w:sz w:val="24"/>
          <w:szCs w:val="24"/>
          <w:lang w:val="ro-RO"/>
        </w:rPr>
      </w:pPr>
      <w:r w:rsidRPr="00AC2634">
        <w:rPr>
          <w:rFonts w:ascii="Times New Roman" w:hAnsi="Times New Roman" w:cs="Times New Roman"/>
          <w:sz w:val="24"/>
          <w:szCs w:val="24"/>
          <w:lang w:val="ro-RO"/>
        </w:rPr>
        <w:t>Ordinul ministrului M.F.P nr. 923/2014</w:t>
      </w:r>
      <w:r w:rsidRPr="00AC2634">
        <w:rPr>
          <w:rFonts w:ascii="Times New Roman" w:hAnsi="Times New Roman" w:cs="Times New Roman"/>
          <w:bCs/>
          <w:sz w:val="24"/>
          <w:szCs w:val="24"/>
          <w:lang w:val="ro-RO"/>
        </w:rPr>
        <w:t xml:space="preserve"> pentru aprobarea Normelor metodologice generale referitoare la exercitarea controlului financiar preventiv si a Codului specific de norme profesionale pentru persoanele care desfășoară activitatea de control financiar preventiv propriu,</w:t>
      </w:r>
      <w:r w:rsidRPr="00AC2634">
        <w:rPr>
          <w:rStyle w:val="FontStyle13"/>
          <w:rFonts w:ascii="Times New Roman" w:hAnsi="Times New Roman" w:cs="Times New Roman"/>
          <w:sz w:val="24"/>
          <w:szCs w:val="24"/>
          <w:lang w:val="ro-RO"/>
        </w:rPr>
        <w:t xml:space="preserve"> </w:t>
      </w:r>
      <w:r w:rsidRPr="00AC2634">
        <w:rPr>
          <w:rFonts w:ascii="Times New Roman" w:hAnsi="Times New Roman" w:cs="Times New Roman"/>
          <w:bCs/>
          <w:sz w:val="24"/>
          <w:szCs w:val="24"/>
          <w:lang w:val="ro-RO"/>
        </w:rPr>
        <w:t>cu modificările și completările ulterioare;</w:t>
      </w:r>
    </w:p>
    <w:p w:rsidR="00B4678F" w:rsidRPr="00AC2634" w:rsidRDefault="00417702" w:rsidP="00B4678F">
      <w:pPr>
        <w:pStyle w:val="Listparagraf"/>
        <w:numPr>
          <w:ilvl w:val="0"/>
          <w:numId w:val="2"/>
        </w:numPr>
        <w:autoSpaceDE w:val="0"/>
        <w:autoSpaceDN w:val="0"/>
        <w:adjustRightInd w:val="0"/>
        <w:spacing w:after="0" w:line="240" w:lineRule="auto"/>
        <w:rPr>
          <w:rFonts w:ascii="Times New Roman" w:hAnsi="Times New Roman" w:cs="Times New Roman"/>
          <w:sz w:val="24"/>
          <w:szCs w:val="24"/>
          <w:lang w:val="en-US"/>
        </w:rPr>
      </w:pPr>
      <w:r w:rsidRPr="00AC2634">
        <w:rPr>
          <w:rFonts w:ascii="Times New Roman" w:hAnsi="Times New Roman" w:cs="Times New Roman"/>
          <w:sz w:val="24"/>
          <w:szCs w:val="24"/>
          <w:lang w:val="ro-RO"/>
        </w:rPr>
        <w:t>Anexa nr. 1 la Ordinul ministrului MM</w:t>
      </w:r>
      <w:r w:rsidR="00B4678F" w:rsidRPr="00AC2634">
        <w:rPr>
          <w:rFonts w:ascii="Times New Roman" w:hAnsi="Times New Roman" w:cs="Times New Roman"/>
          <w:sz w:val="24"/>
          <w:szCs w:val="24"/>
          <w:lang w:val="ro-RO"/>
        </w:rPr>
        <w:t>JS</w:t>
      </w:r>
      <w:r w:rsidR="00B4678F" w:rsidRPr="00AC2634">
        <w:rPr>
          <w:rFonts w:ascii="Times New Roman" w:hAnsi="Times New Roman" w:cs="Times New Roman"/>
          <w:bCs/>
          <w:sz w:val="24"/>
          <w:szCs w:val="24"/>
          <w:lang w:val="en-US"/>
        </w:rPr>
        <w:t xml:space="preserve"> nr. 29 din 3 </w:t>
      </w:r>
      <w:proofErr w:type="spellStart"/>
      <w:r w:rsidR="00B4678F" w:rsidRPr="00AC2634">
        <w:rPr>
          <w:rFonts w:ascii="Times New Roman" w:hAnsi="Times New Roman" w:cs="Times New Roman"/>
          <w:bCs/>
          <w:sz w:val="24"/>
          <w:szCs w:val="24"/>
          <w:lang w:val="en-US"/>
        </w:rPr>
        <w:t>ianuarie</w:t>
      </w:r>
      <w:proofErr w:type="spellEnd"/>
      <w:r w:rsidR="00B4678F" w:rsidRPr="00AC2634">
        <w:rPr>
          <w:rFonts w:ascii="Times New Roman" w:hAnsi="Times New Roman" w:cs="Times New Roman"/>
          <w:bCs/>
          <w:sz w:val="24"/>
          <w:szCs w:val="24"/>
          <w:lang w:val="en-US"/>
        </w:rPr>
        <w:t xml:space="preserve"> 2019 </w:t>
      </w:r>
      <w:proofErr w:type="spellStart"/>
      <w:r w:rsidR="00B4678F" w:rsidRPr="00AC2634">
        <w:rPr>
          <w:rFonts w:ascii="Times New Roman" w:hAnsi="Times New Roman" w:cs="Times New Roman"/>
          <w:sz w:val="24"/>
          <w:szCs w:val="24"/>
          <w:lang w:val="en-US"/>
        </w:rPr>
        <w:t>pentru</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aprobarea</w:t>
      </w:r>
      <w:proofErr w:type="spellEnd"/>
      <w:r w:rsidR="00B4678F" w:rsidRPr="00AC2634">
        <w:rPr>
          <w:rFonts w:ascii="Times New Roman" w:hAnsi="Times New Roman" w:cs="Times New Roman"/>
          <w:sz w:val="24"/>
          <w:szCs w:val="24"/>
          <w:lang w:val="en-US"/>
        </w:rPr>
        <w:t xml:space="preserve"> </w:t>
      </w:r>
      <w:proofErr w:type="spellStart"/>
      <w:r w:rsidR="00B4678F" w:rsidRPr="001C4B65">
        <w:rPr>
          <w:rFonts w:ascii="Times New Roman" w:hAnsi="Times New Roman" w:cs="Times New Roman"/>
          <w:b/>
          <w:sz w:val="24"/>
          <w:szCs w:val="24"/>
          <w:lang w:val="en-US"/>
        </w:rPr>
        <w:t>standardelor</w:t>
      </w:r>
      <w:proofErr w:type="spellEnd"/>
      <w:r w:rsidR="00B4678F" w:rsidRPr="001C4B65">
        <w:rPr>
          <w:rFonts w:ascii="Times New Roman" w:hAnsi="Times New Roman" w:cs="Times New Roman"/>
          <w:b/>
          <w:sz w:val="24"/>
          <w:szCs w:val="24"/>
          <w:lang w:val="en-US"/>
        </w:rPr>
        <w:t xml:space="preserve"> </w:t>
      </w:r>
      <w:proofErr w:type="spellStart"/>
      <w:r w:rsidR="00B4678F" w:rsidRPr="001C4B65">
        <w:rPr>
          <w:rFonts w:ascii="Times New Roman" w:hAnsi="Times New Roman" w:cs="Times New Roman"/>
          <w:b/>
          <w:sz w:val="24"/>
          <w:szCs w:val="24"/>
          <w:lang w:val="en-US"/>
        </w:rPr>
        <w:t>minime</w:t>
      </w:r>
      <w:proofErr w:type="spellEnd"/>
      <w:r w:rsidR="00B4678F" w:rsidRPr="00AC2634">
        <w:rPr>
          <w:rFonts w:ascii="Times New Roman" w:hAnsi="Times New Roman" w:cs="Times New Roman"/>
          <w:sz w:val="24"/>
          <w:szCs w:val="24"/>
          <w:lang w:val="en-US"/>
        </w:rPr>
        <w:t xml:space="preserve"> de </w:t>
      </w:r>
      <w:proofErr w:type="spellStart"/>
      <w:r w:rsidR="00B4678F" w:rsidRPr="00AC2634">
        <w:rPr>
          <w:rFonts w:ascii="Times New Roman" w:hAnsi="Times New Roman" w:cs="Times New Roman"/>
          <w:sz w:val="24"/>
          <w:szCs w:val="24"/>
          <w:lang w:val="en-US"/>
        </w:rPr>
        <w:t>calitate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pentru</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acreditarea</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serviciilor</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sociale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destinate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persoanelor</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vârstnice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persoanelor</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fără</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adăpost</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tinerilor</w:t>
      </w:r>
      <w:proofErr w:type="spellEnd"/>
      <w:r w:rsidR="00B4678F" w:rsidRPr="00AC2634">
        <w:rPr>
          <w:rFonts w:ascii="Times New Roman" w:hAnsi="Times New Roman" w:cs="Times New Roman"/>
          <w:sz w:val="24"/>
          <w:szCs w:val="24"/>
          <w:lang w:val="en-US"/>
        </w:rPr>
        <w:t xml:space="preserve"> care au </w:t>
      </w:r>
      <w:proofErr w:type="spellStart"/>
      <w:r w:rsidR="00B4678F" w:rsidRPr="00AC2634">
        <w:rPr>
          <w:rFonts w:ascii="Times New Roman" w:hAnsi="Times New Roman" w:cs="Times New Roman"/>
          <w:sz w:val="24"/>
          <w:szCs w:val="24"/>
          <w:lang w:val="en-US"/>
        </w:rPr>
        <w:t>părăsit</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sistemul</w:t>
      </w:r>
      <w:proofErr w:type="spellEnd"/>
      <w:r w:rsidR="00B4678F" w:rsidRPr="00AC2634">
        <w:rPr>
          <w:rFonts w:ascii="Times New Roman" w:hAnsi="Times New Roman" w:cs="Times New Roman"/>
          <w:sz w:val="24"/>
          <w:szCs w:val="24"/>
          <w:lang w:val="en-US"/>
        </w:rPr>
        <w:t xml:space="preserve"> de </w:t>
      </w:r>
      <w:proofErr w:type="spellStart"/>
      <w:r w:rsidR="00B4678F" w:rsidRPr="00AC2634">
        <w:rPr>
          <w:rFonts w:ascii="Times New Roman" w:hAnsi="Times New Roman" w:cs="Times New Roman"/>
          <w:sz w:val="24"/>
          <w:szCs w:val="24"/>
          <w:lang w:val="en-US"/>
        </w:rPr>
        <w:t>protecţie</w:t>
      </w:r>
      <w:proofErr w:type="spellEnd"/>
      <w:r w:rsidR="00B4678F" w:rsidRPr="00AC2634">
        <w:rPr>
          <w:rFonts w:ascii="Times New Roman" w:hAnsi="Times New Roman" w:cs="Times New Roman"/>
          <w:sz w:val="24"/>
          <w:szCs w:val="24"/>
          <w:lang w:val="en-US"/>
        </w:rPr>
        <w:t xml:space="preserve">  a </w:t>
      </w:r>
      <w:proofErr w:type="spellStart"/>
      <w:r w:rsidR="00B4678F" w:rsidRPr="00AC2634">
        <w:rPr>
          <w:rFonts w:ascii="Times New Roman" w:hAnsi="Times New Roman" w:cs="Times New Roman"/>
          <w:sz w:val="24"/>
          <w:szCs w:val="24"/>
          <w:lang w:val="en-US"/>
        </w:rPr>
        <w:t>copilului</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şi</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altor</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categorii</w:t>
      </w:r>
      <w:proofErr w:type="spellEnd"/>
      <w:r w:rsidR="00B4678F" w:rsidRPr="00AC2634">
        <w:rPr>
          <w:rFonts w:ascii="Times New Roman" w:hAnsi="Times New Roman" w:cs="Times New Roman"/>
          <w:sz w:val="24"/>
          <w:szCs w:val="24"/>
          <w:lang w:val="en-US"/>
        </w:rPr>
        <w:t xml:space="preserve"> de </w:t>
      </w:r>
      <w:proofErr w:type="spellStart"/>
      <w:r w:rsidR="00B4678F" w:rsidRPr="00AC2634">
        <w:rPr>
          <w:rFonts w:ascii="Times New Roman" w:hAnsi="Times New Roman" w:cs="Times New Roman"/>
          <w:sz w:val="24"/>
          <w:szCs w:val="24"/>
          <w:lang w:val="en-US"/>
        </w:rPr>
        <w:t>persoane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adulte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aflate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în</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dificultate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precum</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şi</w:t>
      </w:r>
      <w:proofErr w:type="spellEnd"/>
      <w:r w:rsidR="00B4678F" w:rsidRPr="00AC2634">
        <w:rPr>
          <w:rFonts w:ascii="Times New Roman" w:hAnsi="Times New Roman" w:cs="Times New Roman"/>
          <w:sz w:val="24"/>
          <w:szCs w:val="24"/>
          <w:lang w:val="en-US"/>
        </w:rPr>
        <w:t xml:space="preserve"> a </w:t>
      </w:r>
      <w:proofErr w:type="spellStart"/>
      <w:r w:rsidR="00B4678F" w:rsidRPr="00AC2634">
        <w:rPr>
          <w:rFonts w:ascii="Times New Roman" w:hAnsi="Times New Roman" w:cs="Times New Roman"/>
          <w:sz w:val="24"/>
          <w:szCs w:val="24"/>
          <w:lang w:val="en-US"/>
        </w:rPr>
        <w:t>serviciilor</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acordate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în</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comunitate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serviciilor</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acordate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în</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sistem</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integrat</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şi</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cantinele</w:t>
      </w:r>
      <w:proofErr w:type="spellEnd"/>
      <w:r w:rsidR="00B4678F" w:rsidRPr="00AC2634">
        <w:rPr>
          <w:rFonts w:ascii="Times New Roman" w:hAnsi="Times New Roman" w:cs="Times New Roman"/>
          <w:sz w:val="24"/>
          <w:szCs w:val="24"/>
          <w:lang w:val="en-US"/>
        </w:rPr>
        <w:t xml:space="preserve"> </w:t>
      </w:r>
      <w:proofErr w:type="spellStart"/>
      <w:r w:rsidR="00B4678F" w:rsidRPr="00AC2634">
        <w:rPr>
          <w:rFonts w:ascii="Times New Roman" w:hAnsi="Times New Roman" w:cs="Times New Roman"/>
          <w:sz w:val="24"/>
          <w:szCs w:val="24"/>
          <w:lang w:val="en-US"/>
        </w:rPr>
        <w:t>sociale</w:t>
      </w:r>
      <w:proofErr w:type="spellEnd"/>
      <w:r w:rsidR="00AC2634">
        <w:rPr>
          <w:rFonts w:ascii="Times New Roman" w:hAnsi="Times New Roman" w:cs="Times New Roman"/>
          <w:sz w:val="24"/>
          <w:szCs w:val="24"/>
          <w:lang w:val="en-US"/>
        </w:rPr>
        <w:t>;</w:t>
      </w:r>
    </w:p>
    <w:p w:rsidR="00752631" w:rsidRDefault="00752631" w:rsidP="00752631">
      <w:pPr>
        <w:pStyle w:val="Listparagraf"/>
        <w:numPr>
          <w:ilvl w:val="0"/>
          <w:numId w:val="2"/>
        </w:numPr>
        <w:jc w:val="both"/>
        <w:rPr>
          <w:rFonts w:ascii="Times New Roman" w:hAnsi="Times New Roman" w:cs="Times New Roman"/>
          <w:sz w:val="24"/>
          <w:szCs w:val="24"/>
        </w:rPr>
      </w:pPr>
      <w:r w:rsidRPr="00AC2634">
        <w:rPr>
          <w:rFonts w:ascii="Times New Roman" w:hAnsi="Times New Roman" w:cs="Times New Roman"/>
          <w:bCs/>
          <w:sz w:val="24"/>
          <w:szCs w:val="24"/>
          <w:lang w:val="ro-RO"/>
        </w:rPr>
        <w:t xml:space="preserve">Anexa nr. 13 la </w:t>
      </w:r>
      <w:r w:rsidR="00417702" w:rsidRPr="00AC2634">
        <w:rPr>
          <w:rFonts w:ascii="Times New Roman" w:hAnsi="Times New Roman" w:cs="Times New Roman"/>
          <w:bCs/>
          <w:sz w:val="24"/>
          <w:szCs w:val="24"/>
          <w:lang w:val="ro-RO"/>
        </w:rPr>
        <w:t>Hotărârea Consiliului Judeţean Caraş-Severin</w:t>
      </w:r>
      <w:r w:rsidR="00417702" w:rsidRPr="00AC2634">
        <w:rPr>
          <w:rFonts w:ascii="Times New Roman" w:hAnsi="Times New Roman" w:cs="Times New Roman"/>
          <w:sz w:val="24"/>
          <w:szCs w:val="24"/>
          <w:lang w:val="ro-RO"/>
        </w:rPr>
        <w:t xml:space="preserve"> </w:t>
      </w:r>
      <w:r w:rsidR="00417702" w:rsidRPr="00AC2634">
        <w:rPr>
          <w:rFonts w:ascii="Times New Roman" w:hAnsi="Times New Roman" w:cs="Times New Roman"/>
          <w:bCs/>
          <w:sz w:val="24"/>
          <w:szCs w:val="24"/>
          <w:lang w:val="ro-RO"/>
        </w:rPr>
        <w:t xml:space="preserve">nr. </w:t>
      </w:r>
      <w:r w:rsidRPr="00AC2634">
        <w:rPr>
          <w:rFonts w:ascii="Times New Roman" w:hAnsi="Times New Roman" w:cs="Times New Roman"/>
          <w:bCs/>
          <w:sz w:val="24"/>
          <w:szCs w:val="24"/>
          <w:lang w:val="ro-RO"/>
        </w:rPr>
        <w:t>139/</w:t>
      </w:r>
      <w:r w:rsidR="00417702" w:rsidRPr="00AC2634">
        <w:rPr>
          <w:rFonts w:ascii="Times New Roman" w:hAnsi="Times New Roman" w:cs="Times New Roman"/>
          <w:bCs/>
          <w:sz w:val="24"/>
          <w:szCs w:val="24"/>
          <w:lang w:val="ro-RO"/>
        </w:rPr>
        <w:t>201</w:t>
      </w:r>
      <w:r w:rsidRPr="00AC2634">
        <w:rPr>
          <w:rFonts w:ascii="Times New Roman" w:hAnsi="Times New Roman" w:cs="Times New Roman"/>
          <w:bCs/>
          <w:sz w:val="24"/>
          <w:szCs w:val="24"/>
          <w:lang w:val="ro-RO"/>
        </w:rPr>
        <w:t xml:space="preserve">8 </w:t>
      </w:r>
      <w:r w:rsidR="00417702" w:rsidRPr="00AC2634">
        <w:rPr>
          <w:rFonts w:ascii="Times New Roman" w:hAnsi="Times New Roman" w:cs="Times New Roman"/>
          <w:sz w:val="24"/>
          <w:szCs w:val="24"/>
          <w:lang w:val="ro-RO"/>
        </w:rPr>
        <w:t xml:space="preserve"> </w:t>
      </w:r>
      <w:proofErr w:type="spellStart"/>
      <w:r w:rsidRPr="00AC2634">
        <w:rPr>
          <w:rFonts w:ascii="Times New Roman" w:hAnsi="Times New Roman" w:cs="Times New Roman"/>
          <w:sz w:val="24"/>
          <w:szCs w:val="24"/>
        </w:rPr>
        <w:t>privind</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aprobarea</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Regulamentului</w:t>
      </w:r>
      <w:proofErr w:type="spellEnd"/>
      <w:r w:rsidRPr="00AC2634">
        <w:rPr>
          <w:rFonts w:ascii="Times New Roman" w:hAnsi="Times New Roman" w:cs="Times New Roman"/>
          <w:sz w:val="24"/>
          <w:szCs w:val="24"/>
        </w:rPr>
        <w:t xml:space="preserve"> de </w:t>
      </w:r>
      <w:proofErr w:type="spellStart"/>
      <w:r w:rsidRPr="00AC2634">
        <w:rPr>
          <w:rFonts w:ascii="Times New Roman" w:hAnsi="Times New Roman" w:cs="Times New Roman"/>
          <w:sz w:val="24"/>
          <w:szCs w:val="24"/>
        </w:rPr>
        <w:t>organizare</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şi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funcţionare</w:t>
      </w:r>
      <w:proofErr w:type="spellEnd"/>
      <w:r w:rsidRPr="00AC2634">
        <w:rPr>
          <w:rFonts w:ascii="Times New Roman" w:hAnsi="Times New Roman" w:cs="Times New Roman"/>
          <w:sz w:val="24"/>
          <w:szCs w:val="24"/>
        </w:rPr>
        <w:t xml:space="preserve"> al </w:t>
      </w:r>
      <w:proofErr w:type="spellStart"/>
      <w:r w:rsidRPr="00AC2634">
        <w:rPr>
          <w:rFonts w:ascii="Times New Roman" w:hAnsi="Times New Roman" w:cs="Times New Roman"/>
          <w:sz w:val="24"/>
          <w:szCs w:val="24"/>
        </w:rPr>
        <w:t>aparatului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propriu</w:t>
      </w:r>
      <w:proofErr w:type="spellEnd"/>
      <w:r w:rsidRPr="00AC2634">
        <w:rPr>
          <w:rFonts w:ascii="Times New Roman" w:hAnsi="Times New Roman" w:cs="Times New Roman"/>
          <w:sz w:val="24"/>
          <w:szCs w:val="24"/>
        </w:rPr>
        <w:t xml:space="preserve"> al </w:t>
      </w:r>
      <w:proofErr w:type="spellStart"/>
      <w:r w:rsidRPr="00AC2634">
        <w:rPr>
          <w:rFonts w:ascii="Times New Roman" w:hAnsi="Times New Roman" w:cs="Times New Roman"/>
          <w:sz w:val="24"/>
          <w:szCs w:val="24"/>
        </w:rPr>
        <w:t>Direcţiei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Generale</w:t>
      </w:r>
      <w:proofErr w:type="spellEnd"/>
      <w:r w:rsidRPr="00AC2634">
        <w:rPr>
          <w:rFonts w:ascii="Times New Roman" w:hAnsi="Times New Roman" w:cs="Times New Roman"/>
          <w:sz w:val="24"/>
          <w:szCs w:val="24"/>
        </w:rPr>
        <w:t xml:space="preserve"> de </w:t>
      </w:r>
      <w:proofErr w:type="spellStart"/>
      <w:r w:rsidRPr="00AC2634">
        <w:rPr>
          <w:rFonts w:ascii="Times New Roman" w:hAnsi="Times New Roman" w:cs="Times New Roman"/>
          <w:sz w:val="24"/>
          <w:szCs w:val="24"/>
        </w:rPr>
        <w:t>Asistenţă</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Socială</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şi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Protecţia</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Copilului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Caraş-Severin</w:t>
      </w:r>
      <w:proofErr w:type="spellEnd"/>
      <w:r w:rsidRPr="00AC2634">
        <w:rPr>
          <w:rFonts w:ascii="Times New Roman" w:hAnsi="Times New Roman" w:cs="Times New Roman"/>
          <w:sz w:val="24"/>
          <w:szCs w:val="24"/>
        </w:rPr>
        <w:t xml:space="preserve">, a </w:t>
      </w:r>
      <w:proofErr w:type="spellStart"/>
      <w:r w:rsidRPr="00AC2634">
        <w:rPr>
          <w:rFonts w:ascii="Times New Roman" w:hAnsi="Times New Roman" w:cs="Times New Roman"/>
          <w:sz w:val="24"/>
          <w:szCs w:val="24"/>
        </w:rPr>
        <w:t>Regulamentelor</w:t>
      </w:r>
      <w:proofErr w:type="spellEnd"/>
      <w:r w:rsidRPr="00AC2634">
        <w:rPr>
          <w:rFonts w:ascii="Times New Roman" w:hAnsi="Times New Roman" w:cs="Times New Roman"/>
          <w:sz w:val="24"/>
          <w:szCs w:val="24"/>
        </w:rPr>
        <w:t xml:space="preserve"> de </w:t>
      </w:r>
      <w:proofErr w:type="spellStart"/>
      <w:r w:rsidRPr="00AC2634">
        <w:rPr>
          <w:rFonts w:ascii="Times New Roman" w:hAnsi="Times New Roman" w:cs="Times New Roman"/>
          <w:sz w:val="24"/>
          <w:szCs w:val="24"/>
        </w:rPr>
        <w:t>organizare</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şi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funcţionare</w:t>
      </w:r>
      <w:proofErr w:type="spellEnd"/>
      <w:r w:rsidRPr="00AC2634">
        <w:rPr>
          <w:rFonts w:ascii="Times New Roman" w:hAnsi="Times New Roman" w:cs="Times New Roman"/>
          <w:sz w:val="24"/>
          <w:szCs w:val="24"/>
        </w:rPr>
        <w:t xml:space="preserve"> ale </w:t>
      </w:r>
      <w:proofErr w:type="spellStart"/>
      <w:r w:rsidRPr="00AC2634">
        <w:rPr>
          <w:rFonts w:ascii="Times New Roman" w:hAnsi="Times New Roman" w:cs="Times New Roman"/>
          <w:sz w:val="24"/>
          <w:szCs w:val="24"/>
        </w:rPr>
        <w:t>serviciilor</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sociale</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fără</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personalitate</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juridică</w:t>
      </w:r>
      <w:proofErr w:type="spellEnd"/>
      <w:r w:rsidRPr="00AC2634">
        <w:rPr>
          <w:rFonts w:ascii="Times New Roman" w:hAnsi="Times New Roman" w:cs="Times New Roman"/>
          <w:sz w:val="24"/>
          <w:szCs w:val="24"/>
        </w:rPr>
        <w:t xml:space="preserve"> din </w:t>
      </w:r>
      <w:proofErr w:type="spellStart"/>
      <w:r w:rsidRPr="00AC2634">
        <w:rPr>
          <w:rFonts w:ascii="Times New Roman" w:hAnsi="Times New Roman" w:cs="Times New Roman"/>
          <w:sz w:val="24"/>
          <w:szCs w:val="24"/>
        </w:rPr>
        <w:t>cadrul</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Direcţiei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precum</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şi</w:t>
      </w:r>
      <w:proofErr w:type="spellEnd"/>
      <w:r w:rsidRPr="00AC2634">
        <w:rPr>
          <w:rFonts w:ascii="Times New Roman" w:hAnsi="Times New Roman" w:cs="Times New Roman"/>
          <w:sz w:val="24"/>
          <w:szCs w:val="24"/>
        </w:rPr>
        <w:t xml:space="preserve"> a </w:t>
      </w:r>
      <w:proofErr w:type="spellStart"/>
      <w:r w:rsidRPr="00AC2634">
        <w:rPr>
          <w:rFonts w:ascii="Times New Roman" w:hAnsi="Times New Roman" w:cs="Times New Roman"/>
          <w:sz w:val="24"/>
          <w:szCs w:val="24"/>
        </w:rPr>
        <w:t>Regulamentelor</w:t>
      </w:r>
      <w:proofErr w:type="spellEnd"/>
      <w:r w:rsidRPr="00AC2634">
        <w:rPr>
          <w:rFonts w:ascii="Times New Roman" w:hAnsi="Times New Roman" w:cs="Times New Roman"/>
          <w:sz w:val="24"/>
          <w:szCs w:val="24"/>
        </w:rPr>
        <w:t xml:space="preserve"> de </w:t>
      </w:r>
      <w:proofErr w:type="spellStart"/>
      <w:r w:rsidRPr="00AC2634">
        <w:rPr>
          <w:rFonts w:ascii="Times New Roman" w:hAnsi="Times New Roman" w:cs="Times New Roman"/>
          <w:sz w:val="24"/>
          <w:szCs w:val="24"/>
        </w:rPr>
        <w:t>organizare</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şi</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funcţionare</w:t>
      </w:r>
      <w:proofErr w:type="spellEnd"/>
      <w:r w:rsidRPr="00AC2634">
        <w:rPr>
          <w:rFonts w:ascii="Times New Roman" w:hAnsi="Times New Roman" w:cs="Times New Roman"/>
          <w:sz w:val="24"/>
          <w:szCs w:val="24"/>
        </w:rPr>
        <w:t xml:space="preserve"> ale </w:t>
      </w:r>
      <w:proofErr w:type="spellStart"/>
      <w:r w:rsidRPr="00AC2634">
        <w:rPr>
          <w:rFonts w:ascii="Times New Roman" w:hAnsi="Times New Roman" w:cs="Times New Roman"/>
          <w:sz w:val="24"/>
          <w:szCs w:val="24"/>
        </w:rPr>
        <w:t>serviciilor</w:t>
      </w:r>
      <w:proofErr w:type="spellEnd"/>
      <w:r w:rsidRPr="00AC2634">
        <w:rPr>
          <w:rFonts w:ascii="Times New Roman" w:hAnsi="Times New Roman" w:cs="Times New Roman"/>
          <w:sz w:val="24"/>
          <w:szCs w:val="24"/>
        </w:rPr>
        <w:t xml:space="preserve"> </w:t>
      </w:r>
      <w:proofErr w:type="spellStart"/>
      <w:r w:rsidRPr="00AC2634">
        <w:rPr>
          <w:rFonts w:ascii="Times New Roman" w:hAnsi="Times New Roman" w:cs="Times New Roman"/>
          <w:sz w:val="24"/>
          <w:szCs w:val="24"/>
        </w:rPr>
        <w:t>sociale</w:t>
      </w:r>
      <w:proofErr w:type="spellEnd"/>
      <w:r w:rsidRPr="00AC2634">
        <w:rPr>
          <w:rFonts w:ascii="Times New Roman" w:hAnsi="Times New Roman" w:cs="Times New Roman"/>
          <w:sz w:val="24"/>
          <w:szCs w:val="24"/>
        </w:rPr>
        <w:t xml:space="preserve"> cu </w:t>
      </w:r>
      <w:proofErr w:type="spellStart"/>
      <w:r w:rsidRPr="00AC2634">
        <w:rPr>
          <w:rFonts w:ascii="Times New Roman" w:hAnsi="Times New Roman" w:cs="Times New Roman"/>
          <w:sz w:val="24"/>
          <w:szCs w:val="24"/>
        </w:rPr>
        <w:t>personalitate</w:t>
      </w:r>
      <w:proofErr w:type="spellEnd"/>
      <w:r w:rsidRPr="007F130B">
        <w:rPr>
          <w:rFonts w:ascii="Times New Roman" w:hAnsi="Times New Roman" w:cs="Times New Roman"/>
          <w:sz w:val="24"/>
          <w:szCs w:val="24"/>
        </w:rPr>
        <w:t xml:space="preserve"> </w:t>
      </w:r>
      <w:proofErr w:type="spellStart"/>
      <w:r w:rsidRPr="007F130B">
        <w:rPr>
          <w:rFonts w:ascii="Times New Roman" w:hAnsi="Times New Roman" w:cs="Times New Roman"/>
          <w:sz w:val="24"/>
          <w:szCs w:val="24"/>
        </w:rPr>
        <w:t>juridică</w:t>
      </w:r>
      <w:proofErr w:type="spellEnd"/>
      <w:r w:rsidRPr="007F130B">
        <w:rPr>
          <w:rFonts w:ascii="Times New Roman" w:hAnsi="Times New Roman" w:cs="Times New Roman"/>
          <w:sz w:val="24"/>
          <w:szCs w:val="24"/>
        </w:rPr>
        <w:t xml:space="preserve"> din </w:t>
      </w:r>
      <w:proofErr w:type="spellStart"/>
      <w:r w:rsidRPr="007F130B">
        <w:rPr>
          <w:rFonts w:ascii="Times New Roman" w:hAnsi="Times New Roman" w:cs="Times New Roman"/>
          <w:sz w:val="24"/>
          <w:szCs w:val="24"/>
        </w:rPr>
        <w:t>subordinea</w:t>
      </w:r>
      <w:proofErr w:type="spellEnd"/>
      <w:r w:rsidRPr="007F130B">
        <w:rPr>
          <w:rFonts w:ascii="Times New Roman" w:hAnsi="Times New Roman" w:cs="Times New Roman"/>
          <w:sz w:val="24"/>
          <w:szCs w:val="24"/>
        </w:rPr>
        <w:t xml:space="preserve"> </w:t>
      </w:r>
      <w:proofErr w:type="spellStart"/>
      <w:r w:rsidRPr="007F130B">
        <w:rPr>
          <w:rFonts w:ascii="Times New Roman" w:hAnsi="Times New Roman" w:cs="Times New Roman"/>
          <w:sz w:val="24"/>
          <w:szCs w:val="24"/>
        </w:rPr>
        <w:t>Direcţiei</w:t>
      </w:r>
      <w:proofErr w:type="spellEnd"/>
      <w:r w:rsidRPr="007F130B">
        <w:rPr>
          <w:rFonts w:ascii="Times New Roman" w:hAnsi="Times New Roman" w:cs="Times New Roman"/>
          <w:sz w:val="24"/>
          <w:szCs w:val="24"/>
        </w:rPr>
        <w:t xml:space="preserve">, cu </w:t>
      </w:r>
      <w:proofErr w:type="spellStart"/>
      <w:r w:rsidRPr="007F130B">
        <w:rPr>
          <w:rFonts w:ascii="Times New Roman" w:hAnsi="Times New Roman" w:cs="Times New Roman"/>
          <w:sz w:val="24"/>
          <w:szCs w:val="24"/>
        </w:rPr>
        <w:t>modificările</w:t>
      </w:r>
      <w:proofErr w:type="spellEnd"/>
      <w:r w:rsidRPr="007F130B">
        <w:rPr>
          <w:rFonts w:ascii="Times New Roman" w:hAnsi="Times New Roman" w:cs="Times New Roman"/>
          <w:sz w:val="24"/>
          <w:szCs w:val="24"/>
        </w:rPr>
        <w:t xml:space="preserve"> </w:t>
      </w:r>
      <w:proofErr w:type="spellStart"/>
      <w:r w:rsidRPr="007F130B">
        <w:rPr>
          <w:rFonts w:ascii="Times New Roman" w:hAnsi="Times New Roman" w:cs="Times New Roman"/>
          <w:sz w:val="24"/>
          <w:szCs w:val="24"/>
        </w:rPr>
        <w:t>şi</w:t>
      </w:r>
      <w:proofErr w:type="spellEnd"/>
      <w:r w:rsidRPr="007F130B">
        <w:rPr>
          <w:rFonts w:ascii="Times New Roman" w:hAnsi="Times New Roman" w:cs="Times New Roman"/>
          <w:sz w:val="24"/>
          <w:szCs w:val="24"/>
        </w:rPr>
        <w:t xml:space="preserve"> </w:t>
      </w:r>
      <w:proofErr w:type="spellStart"/>
      <w:r w:rsidRPr="007F130B">
        <w:rPr>
          <w:rFonts w:ascii="Times New Roman" w:hAnsi="Times New Roman" w:cs="Times New Roman"/>
          <w:sz w:val="24"/>
          <w:szCs w:val="24"/>
        </w:rPr>
        <w:t>completările</w:t>
      </w:r>
      <w:proofErr w:type="spellEnd"/>
      <w:r w:rsidRPr="007F130B">
        <w:rPr>
          <w:rFonts w:ascii="Times New Roman" w:hAnsi="Times New Roman" w:cs="Times New Roman"/>
          <w:sz w:val="24"/>
          <w:szCs w:val="24"/>
        </w:rPr>
        <w:t xml:space="preserve"> </w:t>
      </w:r>
      <w:proofErr w:type="spellStart"/>
      <w:r w:rsidRPr="007F130B">
        <w:rPr>
          <w:rFonts w:ascii="Times New Roman" w:hAnsi="Times New Roman" w:cs="Times New Roman"/>
          <w:sz w:val="24"/>
          <w:szCs w:val="24"/>
        </w:rPr>
        <w:t>ulterioare</w:t>
      </w:r>
      <w:proofErr w:type="spellEnd"/>
      <w:r w:rsidRPr="007F130B">
        <w:rPr>
          <w:rFonts w:ascii="Times New Roman" w:hAnsi="Times New Roman" w:cs="Times New Roman"/>
          <w:sz w:val="24"/>
          <w:szCs w:val="24"/>
        </w:rPr>
        <w:t>,</w:t>
      </w:r>
    </w:p>
    <w:p w:rsidR="001F1268" w:rsidRDefault="001F1268" w:rsidP="001F1268">
      <w:pPr>
        <w:pStyle w:val="Listparagraf"/>
        <w:ind w:left="360"/>
        <w:jc w:val="both"/>
        <w:rPr>
          <w:rFonts w:ascii="Times New Roman" w:hAnsi="Times New Roman" w:cs="Times New Roman"/>
          <w:sz w:val="24"/>
          <w:szCs w:val="24"/>
        </w:rPr>
      </w:pPr>
    </w:p>
    <w:p w:rsidR="002A07EF" w:rsidRPr="00FF23B9" w:rsidRDefault="002A07EF" w:rsidP="002A07EF">
      <w:pPr>
        <w:spacing w:line="240" w:lineRule="auto"/>
        <w:ind w:firstLine="708"/>
        <w:jc w:val="both"/>
        <w:rPr>
          <w:rFonts w:ascii="Times New Roman" w:hAnsi="Times New Roman" w:cs="Times New Roman"/>
          <w:sz w:val="24"/>
          <w:szCs w:val="24"/>
          <w:lang w:val="ro-RO"/>
        </w:rPr>
      </w:pPr>
      <w:r w:rsidRPr="004810F1">
        <w:rPr>
          <w:rFonts w:ascii="Times New Roman" w:hAnsi="Times New Roman" w:cs="Times New Roman"/>
          <w:b/>
          <w:i/>
          <w:sz w:val="24"/>
          <w:szCs w:val="24"/>
          <w:u w:val="single"/>
          <w:lang w:val="ro-RO"/>
        </w:rPr>
        <w:t>Data-limită şi ora până la care se pot depune dosarele de concurs</w:t>
      </w:r>
      <w:r w:rsidRPr="004810F1">
        <w:rPr>
          <w:rFonts w:ascii="Times New Roman" w:hAnsi="Times New Roman" w:cs="Times New Roman"/>
          <w:b/>
          <w:sz w:val="24"/>
          <w:szCs w:val="24"/>
          <w:lang w:val="ro-RO"/>
        </w:rPr>
        <w:t>:</w:t>
      </w:r>
      <w:r w:rsidRPr="00FF23B9">
        <w:rPr>
          <w:rFonts w:ascii="Times New Roman" w:hAnsi="Times New Roman" w:cs="Times New Roman"/>
          <w:sz w:val="24"/>
          <w:szCs w:val="24"/>
          <w:lang w:val="ro-RO"/>
        </w:rPr>
        <w:t xml:space="preserve"> dosarul de concurs se depune în termen de maxim 10 zile lucrătoare de la publicarea anunțului, respectiv în perioada 03.09.2019 – 16.09.2019, ora 15</w:t>
      </w:r>
      <w:r w:rsidRPr="00FF23B9">
        <w:rPr>
          <w:rFonts w:ascii="Times New Roman" w:hAnsi="Times New Roman" w:cs="Times New Roman"/>
          <w:sz w:val="24"/>
          <w:szCs w:val="24"/>
          <w:vertAlign w:val="superscript"/>
          <w:lang w:val="ro-RO"/>
        </w:rPr>
        <w:t>30</w:t>
      </w:r>
      <w:r w:rsidRPr="00FF23B9">
        <w:rPr>
          <w:rFonts w:ascii="Times New Roman" w:hAnsi="Times New Roman" w:cs="Times New Roman"/>
          <w:sz w:val="24"/>
          <w:szCs w:val="24"/>
          <w:lang w:val="ro-RO"/>
        </w:rPr>
        <w:t xml:space="preserve">, la sediul </w:t>
      </w:r>
      <w:r w:rsidRPr="00FF23B9">
        <w:rPr>
          <w:rFonts w:ascii="Times New Roman" w:hAnsi="Times New Roman" w:cs="Times New Roman"/>
          <w:bCs/>
          <w:sz w:val="24"/>
          <w:szCs w:val="24"/>
          <w:lang w:val="ro-RO"/>
        </w:rPr>
        <w:t>Direcției Generale de Asistență Socială și Protecția Copilului Caraș-Severin</w:t>
      </w:r>
      <w:r w:rsidRPr="00FF23B9">
        <w:rPr>
          <w:rFonts w:ascii="Times New Roman" w:hAnsi="Times New Roman" w:cs="Times New Roman"/>
          <w:sz w:val="24"/>
          <w:szCs w:val="24"/>
          <w:lang w:val="ro-RO"/>
        </w:rPr>
        <w:t xml:space="preserve">, </w:t>
      </w:r>
      <w:r w:rsidRPr="00FF23B9">
        <w:rPr>
          <w:rFonts w:ascii="Times New Roman" w:hAnsi="Times New Roman" w:cs="Times New Roman"/>
          <w:bCs/>
          <w:sz w:val="24"/>
          <w:szCs w:val="24"/>
          <w:lang w:val="ro-RO"/>
        </w:rPr>
        <w:t>Aleea Trei Ape, nr. 4, județul Caraș-Severin</w:t>
      </w:r>
      <w:r w:rsidRPr="00FF23B9">
        <w:rPr>
          <w:rFonts w:ascii="Times New Roman" w:hAnsi="Times New Roman" w:cs="Times New Roman"/>
          <w:sz w:val="24"/>
          <w:szCs w:val="24"/>
          <w:lang w:val="ro-RO"/>
        </w:rPr>
        <w:t>, la secretarul Comisiei de concurs - doamna Boceanu Oana – inspector  în cadrul Serviciului Resurse Umane, tel. 0255224302.</w:t>
      </w:r>
    </w:p>
    <w:p w:rsidR="002A07EF" w:rsidRDefault="002A07EF" w:rsidP="001F1268">
      <w:pPr>
        <w:pStyle w:val="Listparagraf"/>
        <w:ind w:left="360"/>
        <w:jc w:val="both"/>
        <w:rPr>
          <w:rFonts w:ascii="Times New Roman" w:hAnsi="Times New Roman" w:cs="Times New Roman"/>
          <w:sz w:val="24"/>
          <w:szCs w:val="24"/>
        </w:rPr>
      </w:pPr>
    </w:p>
    <w:p w:rsidR="002A07EF" w:rsidRDefault="002A07EF" w:rsidP="001F1268">
      <w:pPr>
        <w:pStyle w:val="Listparagraf"/>
        <w:ind w:left="360"/>
        <w:jc w:val="both"/>
        <w:rPr>
          <w:rFonts w:ascii="Times New Roman" w:hAnsi="Times New Roman" w:cs="Times New Roman"/>
          <w:sz w:val="24"/>
          <w:szCs w:val="24"/>
        </w:rPr>
      </w:pPr>
    </w:p>
    <w:p w:rsidR="001F1268" w:rsidRPr="00FF23B9" w:rsidRDefault="001F1268" w:rsidP="001F1268">
      <w:pPr>
        <w:spacing w:line="240" w:lineRule="auto"/>
        <w:ind w:firstLine="708"/>
        <w:jc w:val="both"/>
        <w:rPr>
          <w:rFonts w:ascii="Times New Roman" w:hAnsi="Times New Roman" w:cs="Times New Roman"/>
          <w:sz w:val="24"/>
          <w:szCs w:val="24"/>
          <w:lang w:val="ro-RO"/>
        </w:rPr>
      </w:pPr>
      <w:r w:rsidRPr="00FF23B9">
        <w:rPr>
          <w:rFonts w:ascii="Times New Roman" w:hAnsi="Times New Roman" w:cs="Times New Roman"/>
          <w:b/>
          <w:sz w:val="24"/>
          <w:szCs w:val="24"/>
          <w:u w:val="single"/>
          <w:lang w:val="ro-RO"/>
        </w:rPr>
        <w:lastRenderedPageBreak/>
        <w:t>Dosarul de concurs:</w:t>
      </w:r>
      <w:r w:rsidRPr="00FF23B9">
        <w:rPr>
          <w:rFonts w:ascii="Times New Roman" w:hAnsi="Times New Roman" w:cs="Times New Roman"/>
          <w:sz w:val="24"/>
          <w:szCs w:val="24"/>
          <w:lang w:val="ro-RO"/>
        </w:rPr>
        <w:t xml:space="preserve"> Pentru înscrierea la concurs candidaţii vor prezenta un dosar de concurs care va conţine următoarele documente:</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cerere de înscriere la concurs adresată conducătorului autorităţii sau instituţiei publice organizatoare;</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copia actului de identitate sau orice alt document care atestă identitatea, potrivit legii, după caz;</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copiile documentelor care să ateste nivelul studiilor şi ale altor acte care atestă efectuarea unor specializări, precum şi copiile documentelor care atestă îndeplinirea condiţiilor specifice ale postului solicitate de autoritatea sau instituţia publică;</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carnetul de muncă sau, după caz, adeverinţele care atestă vechimea în muncă, în meserie şi/sau în specialitatea studiilor, în copie;</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 xml:space="preserve">cazierul judiciar sau o declaraţie pe propria răspundere că nu are antecedente penale care să-l facă incompatibil cu </w:t>
      </w:r>
      <w:r>
        <w:rPr>
          <w:rFonts w:ascii="Times New Roman" w:hAnsi="Times New Roman" w:cs="Times New Roman"/>
          <w:sz w:val="24"/>
          <w:szCs w:val="24"/>
          <w:lang w:val="ro-RO"/>
        </w:rPr>
        <w:t>funcţia pentru care candidează;</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adeverinţă medicală care să ateste starea de sănătate corespunzătoare eliberată cu cel mult 6 luni anterior derulării concursului de către medicul de familie al candidatului sau de către unităţile sanitare abilitate. Adeverinţa care atestă starea de sănătate conţine, în clar, numărul, data, numele emitentului şi calitatea acestuia, în formatul standard stabilit de Ministerul Sănătăţii</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sidRPr="00FF23B9">
        <w:rPr>
          <w:rFonts w:ascii="Times New Roman" w:hAnsi="Times New Roman" w:cs="Times New Roman"/>
          <w:sz w:val="24"/>
          <w:szCs w:val="24"/>
          <w:lang w:val="ro-RO"/>
        </w:rPr>
        <w:t>curriculum vitae;</w:t>
      </w:r>
    </w:p>
    <w:p w:rsidR="001F1268" w:rsidRPr="00FF23B9" w:rsidRDefault="001F1268" w:rsidP="001F1268">
      <w:pPr>
        <w:numPr>
          <w:ilvl w:val="0"/>
          <w:numId w:val="1"/>
        </w:numPr>
        <w:tabs>
          <w:tab w:val="clear" w:pos="1440"/>
          <w:tab w:val="num" w:pos="900"/>
        </w:tabs>
        <w:spacing w:after="0" w:line="240" w:lineRule="auto"/>
        <w:ind w:left="900" w:hanging="180"/>
        <w:jc w:val="both"/>
        <w:rPr>
          <w:rFonts w:ascii="Times New Roman" w:hAnsi="Times New Roman" w:cs="Times New Roman"/>
          <w:sz w:val="24"/>
          <w:szCs w:val="24"/>
          <w:lang w:val="ro-RO"/>
        </w:rPr>
      </w:pPr>
      <w:r>
        <w:rPr>
          <w:rFonts w:ascii="Times New Roman" w:hAnsi="Times New Roman" w:cs="Times New Roman"/>
          <w:sz w:val="24"/>
          <w:szCs w:val="24"/>
          <w:lang w:val="ro-RO"/>
        </w:rPr>
        <w:t>aviz psihologic.</w:t>
      </w:r>
    </w:p>
    <w:p w:rsidR="001F1268" w:rsidRPr="002A07EF" w:rsidRDefault="001F1268" w:rsidP="001F1268">
      <w:pPr>
        <w:spacing w:line="240" w:lineRule="auto"/>
        <w:ind w:firstLine="708"/>
        <w:jc w:val="both"/>
        <w:rPr>
          <w:rFonts w:ascii="Times New Roman" w:hAnsi="Times New Roman" w:cs="Times New Roman"/>
          <w:b/>
          <w:sz w:val="24"/>
          <w:szCs w:val="24"/>
          <w:u w:val="single"/>
          <w:lang w:val="ro-RO"/>
        </w:rPr>
      </w:pPr>
      <w:r w:rsidRPr="002A07EF">
        <w:rPr>
          <w:rFonts w:ascii="Times New Roman" w:hAnsi="Times New Roman" w:cs="Times New Roman"/>
          <w:b/>
          <w:sz w:val="24"/>
          <w:szCs w:val="24"/>
          <w:u w:val="single"/>
          <w:lang w:val="ro-RO"/>
        </w:rPr>
        <w:t>Actele depuse în copie xerox vor fi prezentate şi în original în vederea verificării conformităţii copiilor cu acestea.</w:t>
      </w:r>
    </w:p>
    <w:p w:rsidR="002A07EF" w:rsidRPr="009B6AC5" w:rsidRDefault="002A07EF" w:rsidP="00AE2228">
      <w:pPr>
        <w:pStyle w:val="Indentcorptext3"/>
        <w:tabs>
          <w:tab w:val="left" w:pos="9639"/>
          <w:tab w:val="left" w:pos="9781"/>
        </w:tabs>
        <w:ind w:left="0" w:firstLine="436"/>
        <w:contextualSpacing/>
        <w:rPr>
          <w:sz w:val="22"/>
          <w:szCs w:val="22"/>
        </w:rPr>
      </w:pPr>
      <w:r w:rsidRPr="002A07EF">
        <w:rPr>
          <w:b/>
          <w:sz w:val="22"/>
          <w:szCs w:val="22"/>
        </w:rPr>
        <w:t xml:space="preserve">     </w:t>
      </w:r>
      <w:r w:rsidRPr="002A07EF">
        <w:rPr>
          <w:rFonts w:eastAsiaTheme="minorEastAsia"/>
          <w:b/>
          <w:sz w:val="24"/>
          <w:szCs w:val="24"/>
          <w:lang w:val="ro-RO" w:eastAsia="en-GB"/>
        </w:rPr>
        <w:t>Data, ora şi locul organizării concursului: Proba scrisă</w:t>
      </w:r>
      <w:r w:rsidRPr="002A07EF">
        <w:rPr>
          <w:rFonts w:eastAsiaTheme="minorEastAsia"/>
          <w:sz w:val="24"/>
          <w:szCs w:val="24"/>
          <w:lang w:val="ro-RO" w:eastAsia="en-GB"/>
        </w:rPr>
        <w:t xml:space="preserve"> va fi susținută în data de 24.09.2019, ora 11</w:t>
      </w:r>
      <w:r w:rsidRPr="002A07EF">
        <w:rPr>
          <w:rFonts w:eastAsiaTheme="minorEastAsia"/>
          <w:sz w:val="24"/>
          <w:szCs w:val="24"/>
          <w:vertAlign w:val="superscript"/>
          <w:lang w:val="ro-RO" w:eastAsia="en-GB"/>
        </w:rPr>
        <w:t>00</w:t>
      </w:r>
      <w:r w:rsidRPr="002A07EF">
        <w:rPr>
          <w:rFonts w:eastAsiaTheme="minorEastAsia"/>
          <w:sz w:val="24"/>
          <w:szCs w:val="24"/>
          <w:lang w:val="ro-RO" w:eastAsia="en-GB"/>
        </w:rPr>
        <w:t>, respectiv, interviul, în data de 27.09.2019, ora 11</w:t>
      </w:r>
      <w:r w:rsidRPr="002A07EF">
        <w:rPr>
          <w:rFonts w:eastAsiaTheme="minorEastAsia"/>
          <w:sz w:val="24"/>
          <w:szCs w:val="24"/>
          <w:vertAlign w:val="superscript"/>
          <w:lang w:val="ro-RO" w:eastAsia="en-GB"/>
        </w:rPr>
        <w:t>00</w:t>
      </w:r>
      <w:r w:rsidRPr="002A07EF">
        <w:rPr>
          <w:rFonts w:eastAsiaTheme="minorEastAsia"/>
          <w:sz w:val="24"/>
          <w:szCs w:val="24"/>
          <w:lang w:val="ro-RO" w:eastAsia="en-GB"/>
        </w:rPr>
        <w:t>, la sediul Direcţiei</w:t>
      </w:r>
      <w:r>
        <w:rPr>
          <w:rFonts w:eastAsiaTheme="minorEastAsia"/>
          <w:sz w:val="24"/>
          <w:szCs w:val="24"/>
          <w:lang w:val="ro-RO" w:eastAsia="en-GB"/>
        </w:rPr>
        <w:t xml:space="preserve"> </w:t>
      </w:r>
      <w:r w:rsidR="00AE2228">
        <w:rPr>
          <w:rFonts w:eastAsiaTheme="minorEastAsia"/>
          <w:sz w:val="24"/>
          <w:szCs w:val="24"/>
          <w:lang w:val="ro-RO" w:eastAsia="en-GB"/>
        </w:rPr>
        <w:t>G</w:t>
      </w:r>
      <w:r w:rsidRPr="002A07EF">
        <w:rPr>
          <w:rFonts w:eastAsiaTheme="minorEastAsia"/>
          <w:sz w:val="24"/>
          <w:szCs w:val="24"/>
          <w:lang w:val="ro-RO" w:eastAsia="en-GB"/>
        </w:rPr>
        <w:t>enerale de Asistenţă Socială şi Protecţia Copilului Caraş-Severin</w:t>
      </w:r>
      <w:r w:rsidRPr="009B6AC5">
        <w:rPr>
          <w:sz w:val="22"/>
          <w:szCs w:val="22"/>
        </w:rPr>
        <w:t>.</w:t>
      </w:r>
    </w:p>
    <w:p w:rsidR="002A07EF" w:rsidRPr="00FF23B9" w:rsidRDefault="002A07EF" w:rsidP="001F1268">
      <w:pPr>
        <w:spacing w:line="240" w:lineRule="auto"/>
        <w:ind w:firstLine="708"/>
        <w:jc w:val="both"/>
        <w:rPr>
          <w:rFonts w:ascii="Times New Roman" w:hAnsi="Times New Roman" w:cs="Times New Roman"/>
          <w:b/>
          <w:sz w:val="24"/>
          <w:szCs w:val="24"/>
          <w:lang w:val="ro-RO"/>
        </w:rPr>
      </w:pPr>
    </w:p>
    <w:p w:rsidR="00D21066" w:rsidRDefault="00D21066" w:rsidP="0018429C">
      <w:pPr>
        <w:spacing w:after="0"/>
        <w:rPr>
          <w:rFonts w:ascii="Times New Roman" w:hAnsi="Times New Roman" w:cs="Times New Roman"/>
        </w:rPr>
      </w:pPr>
    </w:p>
    <w:p w:rsidR="00D21066" w:rsidRPr="002B0443" w:rsidRDefault="007F130B" w:rsidP="0018429C">
      <w:pPr>
        <w:spacing w:after="0"/>
        <w:rPr>
          <w:rFonts w:ascii="Times New Roman" w:hAnsi="Times New Roman" w:cs="Times New Roman"/>
        </w:rPr>
      </w:pPr>
      <w:r w:rsidRPr="002B0443">
        <w:rPr>
          <w:rFonts w:ascii="Times New Roman" w:hAnsi="Times New Roman" w:cs="Times New Roman"/>
        </w:rPr>
        <w:t>DIRECTOR EXECUTIV,</w:t>
      </w:r>
      <w:r w:rsidRPr="002B0443">
        <w:rPr>
          <w:rFonts w:ascii="Times New Roman" w:hAnsi="Times New Roman" w:cs="Times New Roman"/>
        </w:rPr>
        <w:tab/>
      </w:r>
      <w:r w:rsidRPr="002B0443">
        <w:rPr>
          <w:rFonts w:ascii="Times New Roman" w:hAnsi="Times New Roman" w:cs="Times New Roman"/>
        </w:rPr>
        <w:tab/>
      </w:r>
      <w:r w:rsidRPr="002B0443">
        <w:rPr>
          <w:rFonts w:ascii="Times New Roman" w:hAnsi="Times New Roman" w:cs="Times New Roman"/>
        </w:rPr>
        <w:tab/>
      </w:r>
      <w:r w:rsidRPr="002B0443">
        <w:rPr>
          <w:rFonts w:ascii="Times New Roman" w:hAnsi="Times New Roman" w:cs="Times New Roman"/>
        </w:rPr>
        <w:tab/>
      </w:r>
      <w:r w:rsidRPr="002B0443">
        <w:rPr>
          <w:rFonts w:ascii="Times New Roman" w:hAnsi="Times New Roman" w:cs="Times New Roman"/>
        </w:rPr>
        <w:tab/>
      </w:r>
      <w:r w:rsidRPr="002B0443">
        <w:rPr>
          <w:rFonts w:ascii="Times New Roman" w:hAnsi="Times New Roman" w:cs="Times New Roman"/>
        </w:rPr>
        <w:tab/>
        <w:t>ȘEF SERVICIU,</w:t>
      </w:r>
    </w:p>
    <w:p w:rsidR="00D21066" w:rsidRDefault="007F130B" w:rsidP="0018429C">
      <w:pPr>
        <w:spacing w:after="0"/>
        <w:rPr>
          <w:rFonts w:ascii="Times New Roman" w:hAnsi="Times New Roman" w:cs="Times New Roman"/>
        </w:rPr>
      </w:pPr>
      <w:r w:rsidRPr="002B0443">
        <w:rPr>
          <w:rFonts w:ascii="Times New Roman" w:hAnsi="Times New Roman" w:cs="Times New Roman"/>
        </w:rPr>
        <w:t xml:space="preserve">      Elena AMZOI</w:t>
      </w:r>
      <w:r w:rsidRPr="002B0443">
        <w:rPr>
          <w:rFonts w:ascii="Times New Roman" w:hAnsi="Times New Roman" w:cs="Times New Roman"/>
        </w:rPr>
        <w:tab/>
      </w:r>
      <w:r w:rsidRPr="002B0443">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Elena GRINDEANU</w:t>
      </w:r>
    </w:p>
    <w:sectPr w:rsidR="00D21066" w:rsidSect="00AE2228">
      <w:pgSz w:w="11906" w:h="16838"/>
      <w:pgMar w:top="567" w:right="707"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utura Bk">
    <w:altName w:val="Times New Roman"/>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16596"/>
    <w:multiLevelType w:val="hybridMultilevel"/>
    <w:tmpl w:val="0F84ADB2"/>
    <w:lvl w:ilvl="0" w:tplc="790E7BF2">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nsid w:val="19DA6E34"/>
    <w:multiLevelType w:val="hybridMultilevel"/>
    <w:tmpl w:val="16341AAC"/>
    <w:lvl w:ilvl="0" w:tplc="6B921F8C">
      <w:numFmt w:val="bullet"/>
      <w:lvlText w:val="-"/>
      <w:lvlJc w:val="left"/>
      <w:pPr>
        <w:tabs>
          <w:tab w:val="num" w:pos="1440"/>
        </w:tabs>
        <w:ind w:left="144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8429C"/>
    <w:rsid w:val="00155DC1"/>
    <w:rsid w:val="001815FD"/>
    <w:rsid w:val="0018429C"/>
    <w:rsid w:val="001C4B65"/>
    <w:rsid w:val="001F1268"/>
    <w:rsid w:val="0024097C"/>
    <w:rsid w:val="002A07EF"/>
    <w:rsid w:val="002B0443"/>
    <w:rsid w:val="00417702"/>
    <w:rsid w:val="004810F1"/>
    <w:rsid w:val="006C798F"/>
    <w:rsid w:val="00752631"/>
    <w:rsid w:val="007F130B"/>
    <w:rsid w:val="007F333D"/>
    <w:rsid w:val="00943DF7"/>
    <w:rsid w:val="009E79E0"/>
    <w:rsid w:val="00AC2634"/>
    <w:rsid w:val="00AE0CDD"/>
    <w:rsid w:val="00AE2228"/>
    <w:rsid w:val="00B4678F"/>
    <w:rsid w:val="00C525FB"/>
    <w:rsid w:val="00D10DAD"/>
    <w:rsid w:val="00D21066"/>
    <w:rsid w:val="00DF036C"/>
    <w:rsid w:val="00E17C6D"/>
    <w:rsid w:val="00E71E91"/>
    <w:rsid w:val="00FF23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5FD"/>
  </w:style>
  <w:style w:type="paragraph" w:styleId="Titlu1">
    <w:name w:val="heading 1"/>
    <w:basedOn w:val="Normal"/>
    <w:next w:val="Normal"/>
    <w:link w:val="Titlu1Caracter"/>
    <w:qFormat/>
    <w:rsid w:val="0018429C"/>
    <w:pPr>
      <w:keepNext/>
      <w:spacing w:after="0" w:line="240" w:lineRule="auto"/>
      <w:outlineLvl w:val="0"/>
    </w:pPr>
    <w:rPr>
      <w:rFonts w:ascii="Times New Roman" w:eastAsia="Times New Roman" w:hAnsi="Times New Roman" w:cs="Times New Roman"/>
      <w:b/>
      <w:sz w:val="28"/>
      <w:szCs w:val="24"/>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18429C"/>
    <w:rPr>
      <w:rFonts w:ascii="Times New Roman" w:eastAsia="Times New Roman" w:hAnsi="Times New Roman" w:cs="Times New Roman"/>
      <w:b/>
      <w:sz w:val="28"/>
      <w:szCs w:val="24"/>
      <w:lang w:val="ro-RO" w:eastAsia="en-US"/>
    </w:rPr>
  </w:style>
  <w:style w:type="character" w:styleId="Hyperlink">
    <w:name w:val="Hyperlink"/>
    <w:rsid w:val="0018429C"/>
    <w:rPr>
      <w:color w:val="0000FF"/>
      <w:u w:val="single"/>
    </w:rPr>
  </w:style>
  <w:style w:type="paragraph" w:customStyle="1" w:styleId="CaracterCaracter1CharChar">
    <w:name w:val="Caracter Caracter1 Char Char"/>
    <w:basedOn w:val="Normal"/>
    <w:semiHidden/>
    <w:rsid w:val="0018429C"/>
    <w:pPr>
      <w:tabs>
        <w:tab w:val="left" w:pos="709"/>
      </w:tabs>
      <w:spacing w:after="0" w:line="240" w:lineRule="auto"/>
    </w:pPr>
    <w:rPr>
      <w:rFonts w:ascii="Futura Bk" w:eastAsia="Times New Roman" w:hAnsi="Futura Bk" w:cs="Times New Roman"/>
      <w:sz w:val="20"/>
      <w:szCs w:val="24"/>
      <w:lang w:val="pl-PL" w:eastAsia="pl-PL"/>
    </w:rPr>
  </w:style>
  <w:style w:type="paragraph" w:styleId="Corptext">
    <w:name w:val="Body Text"/>
    <w:basedOn w:val="Normal"/>
    <w:link w:val="CorptextCaracter"/>
    <w:rsid w:val="0018429C"/>
    <w:pPr>
      <w:spacing w:after="0" w:line="240" w:lineRule="auto"/>
      <w:jc w:val="both"/>
    </w:pPr>
    <w:rPr>
      <w:rFonts w:ascii="Times New Roman" w:eastAsia="Times New Roman" w:hAnsi="Times New Roman" w:cs="Times New Roman"/>
      <w:i/>
      <w:sz w:val="28"/>
      <w:szCs w:val="20"/>
      <w:lang w:val="ro-RO" w:eastAsia="en-US"/>
    </w:rPr>
  </w:style>
  <w:style w:type="character" w:customStyle="1" w:styleId="CorptextCaracter">
    <w:name w:val="Corp text Caracter"/>
    <w:basedOn w:val="Fontdeparagrafimplicit"/>
    <w:link w:val="Corptext"/>
    <w:rsid w:val="0018429C"/>
    <w:rPr>
      <w:rFonts w:ascii="Times New Roman" w:eastAsia="Times New Roman" w:hAnsi="Times New Roman" w:cs="Times New Roman"/>
      <w:i/>
      <w:sz w:val="28"/>
      <w:szCs w:val="20"/>
      <w:lang w:val="ro-RO" w:eastAsia="en-US"/>
    </w:rPr>
  </w:style>
  <w:style w:type="paragraph" w:styleId="Indentcorptext3">
    <w:name w:val="Body Text Indent 3"/>
    <w:basedOn w:val="Normal"/>
    <w:link w:val="Indentcorptext3Caracter"/>
    <w:rsid w:val="00417702"/>
    <w:pPr>
      <w:spacing w:after="120"/>
      <w:ind w:left="283"/>
    </w:pPr>
    <w:rPr>
      <w:rFonts w:ascii="Times New Roman" w:eastAsia="Times New Roman" w:hAnsi="Times New Roman" w:cs="Times New Roman"/>
      <w:sz w:val="16"/>
      <w:szCs w:val="16"/>
      <w:lang w:val="en-US" w:eastAsia="en-US"/>
    </w:rPr>
  </w:style>
  <w:style w:type="character" w:customStyle="1" w:styleId="Indentcorptext3Caracter">
    <w:name w:val="Indent corp text 3 Caracter"/>
    <w:basedOn w:val="Fontdeparagrafimplicit"/>
    <w:link w:val="Indentcorptext3"/>
    <w:rsid w:val="00417702"/>
    <w:rPr>
      <w:rFonts w:ascii="Times New Roman" w:eastAsia="Times New Roman" w:hAnsi="Times New Roman" w:cs="Times New Roman"/>
      <w:sz w:val="16"/>
      <w:szCs w:val="16"/>
      <w:lang w:val="en-US" w:eastAsia="en-US"/>
    </w:rPr>
  </w:style>
  <w:style w:type="character" w:customStyle="1" w:styleId="FontStyle11">
    <w:name w:val="Font Style11"/>
    <w:basedOn w:val="Fontdeparagrafimplicit"/>
    <w:rsid w:val="00417702"/>
    <w:rPr>
      <w:rFonts w:ascii="Arial" w:hAnsi="Arial" w:cs="Arial"/>
      <w:b/>
      <w:bCs/>
      <w:sz w:val="20"/>
      <w:szCs w:val="20"/>
    </w:rPr>
  </w:style>
  <w:style w:type="character" w:customStyle="1" w:styleId="FontStyle13">
    <w:name w:val="Font Style13"/>
    <w:basedOn w:val="Fontdeparagrafimplicit"/>
    <w:rsid w:val="00417702"/>
    <w:rPr>
      <w:rFonts w:ascii="Arial" w:hAnsi="Arial" w:cs="Arial"/>
      <w:sz w:val="20"/>
      <w:szCs w:val="20"/>
    </w:rPr>
  </w:style>
  <w:style w:type="paragraph" w:styleId="Listparagraf">
    <w:name w:val="List Paragraph"/>
    <w:basedOn w:val="Normal"/>
    <w:uiPriority w:val="34"/>
    <w:qFormat/>
    <w:rsid w:val="00B4678F"/>
    <w:pPr>
      <w:ind w:left="720"/>
      <w:contextualSpacing/>
    </w:pPr>
  </w:style>
  <w:style w:type="paragraph" w:styleId="TextnBalon">
    <w:name w:val="Balloon Text"/>
    <w:basedOn w:val="Normal"/>
    <w:link w:val="TextnBalonCaracter"/>
    <w:uiPriority w:val="99"/>
    <w:semiHidden/>
    <w:unhideWhenUsed/>
    <w:rsid w:val="00752631"/>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52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2445086">
      <w:bodyDiv w:val="1"/>
      <w:marLeft w:val="0"/>
      <w:marRight w:val="0"/>
      <w:marTop w:val="0"/>
      <w:marBottom w:val="0"/>
      <w:divBdr>
        <w:top w:val="none" w:sz="0" w:space="0" w:color="auto"/>
        <w:left w:val="none" w:sz="0" w:space="0" w:color="auto"/>
        <w:bottom w:val="none" w:sz="0" w:space="0" w:color="auto"/>
        <w:right w:val="none" w:sz="0" w:space="0" w:color="auto"/>
      </w:divBdr>
      <w:divsChild>
        <w:div w:id="2147357888">
          <w:marLeft w:val="0"/>
          <w:marRight w:val="0"/>
          <w:marTop w:val="0"/>
          <w:marBottom w:val="0"/>
          <w:divBdr>
            <w:top w:val="none" w:sz="0" w:space="0" w:color="auto"/>
            <w:left w:val="none" w:sz="0" w:space="0" w:color="auto"/>
            <w:bottom w:val="none" w:sz="0" w:space="0" w:color="auto"/>
            <w:right w:val="none" w:sz="0" w:space="0" w:color="auto"/>
          </w:divBdr>
          <w:divsChild>
            <w:div w:id="1441879020">
              <w:marLeft w:val="0"/>
              <w:marRight w:val="0"/>
              <w:marTop w:val="0"/>
              <w:marBottom w:val="0"/>
              <w:divBdr>
                <w:top w:val="none" w:sz="0" w:space="0" w:color="auto"/>
                <w:left w:val="none" w:sz="0" w:space="0" w:color="auto"/>
                <w:bottom w:val="none" w:sz="0" w:space="0" w:color="auto"/>
                <w:right w:val="none" w:sz="0" w:space="0" w:color="auto"/>
              </w:divBdr>
            </w:div>
            <w:div w:id="762188316">
              <w:marLeft w:val="0"/>
              <w:marRight w:val="0"/>
              <w:marTop w:val="0"/>
              <w:marBottom w:val="0"/>
              <w:divBdr>
                <w:top w:val="none" w:sz="0" w:space="0" w:color="auto"/>
                <w:left w:val="none" w:sz="0" w:space="0" w:color="auto"/>
                <w:bottom w:val="none" w:sz="0" w:space="0" w:color="auto"/>
                <w:right w:val="none" w:sz="0" w:space="0" w:color="auto"/>
              </w:divBdr>
            </w:div>
            <w:div w:id="1335961535">
              <w:marLeft w:val="0"/>
              <w:marRight w:val="0"/>
              <w:marTop w:val="0"/>
              <w:marBottom w:val="0"/>
              <w:divBdr>
                <w:top w:val="none" w:sz="0" w:space="0" w:color="auto"/>
                <w:left w:val="none" w:sz="0" w:space="0" w:color="auto"/>
                <w:bottom w:val="none" w:sz="0" w:space="0" w:color="auto"/>
                <w:right w:val="none" w:sz="0" w:space="0" w:color="auto"/>
              </w:divBdr>
            </w:div>
            <w:div w:id="1540242553">
              <w:marLeft w:val="0"/>
              <w:marRight w:val="0"/>
              <w:marTop w:val="0"/>
              <w:marBottom w:val="0"/>
              <w:divBdr>
                <w:top w:val="none" w:sz="0" w:space="0" w:color="auto"/>
                <w:left w:val="none" w:sz="0" w:space="0" w:color="auto"/>
                <w:bottom w:val="none" w:sz="0" w:space="0" w:color="auto"/>
                <w:right w:val="none" w:sz="0" w:space="0" w:color="auto"/>
              </w:divBdr>
            </w:div>
            <w:div w:id="2119256941">
              <w:marLeft w:val="0"/>
              <w:marRight w:val="0"/>
              <w:marTop w:val="0"/>
              <w:marBottom w:val="0"/>
              <w:divBdr>
                <w:top w:val="none" w:sz="0" w:space="0" w:color="auto"/>
                <w:left w:val="none" w:sz="0" w:space="0" w:color="auto"/>
                <w:bottom w:val="none" w:sz="0" w:space="0" w:color="auto"/>
                <w:right w:val="none" w:sz="0" w:space="0" w:color="auto"/>
              </w:divBdr>
            </w:div>
            <w:div w:id="1021393954">
              <w:marLeft w:val="0"/>
              <w:marRight w:val="0"/>
              <w:marTop w:val="0"/>
              <w:marBottom w:val="0"/>
              <w:divBdr>
                <w:top w:val="none" w:sz="0" w:space="0" w:color="auto"/>
                <w:left w:val="none" w:sz="0" w:space="0" w:color="auto"/>
                <w:bottom w:val="none" w:sz="0" w:space="0" w:color="auto"/>
                <w:right w:val="none" w:sz="0" w:space="0" w:color="auto"/>
              </w:divBdr>
            </w:div>
            <w:div w:id="2038654081">
              <w:marLeft w:val="0"/>
              <w:marRight w:val="0"/>
              <w:marTop w:val="0"/>
              <w:marBottom w:val="0"/>
              <w:divBdr>
                <w:top w:val="none" w:sz="0" w:space="0" w:color="auto"/>
                <w:left w:val="none" w:sz="0" w:space="0" w:color="auto"/>
                <w:bottom w:val="none" w:sz="0" w:space="0" w:color="auto"/>
                <w:right w:val="none" w:sz="0" w:space="0" w:color="auto"/>
              </w:divBdr>
            </w:div>
            <w:div w:id="13810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82130">
      <w:bodyDiv w:val="1"/>
      <w:marLeft w:val="0"/>
      <w:marRight w:val="0"/>
      <w:marTop w:val="0"/>
      <w:marBottom w:val="0"/>
      <w:divBdr>
        <w:top w:val="none" w:sz="0" w:space="0" w:color="auto"/>
        <w:left w:val="none" w:sz="0" w:space="0" w:color="auto"/>
        <w:bottom w:val="none" w:sz="0" w:space="0" w:color="auto"/>
        <w:right w:val="none" w:sz="0" w:space="0" w:color="auto"/>
      </w:divBdr>
      <w:divsChild>
        <w:div w:id="1624532977">
          <w:marLeft w:val="0"/>
          <w:marRight w:val="0"/>
          <w:marTop w:val="0"/>
          <w:marBottom w:val="0"/>
          <w:divBdr>
            <w:top w:val="none" w:sz="0" w:space="0" w:color="auto"/>
            <w:left w:val="none" w:sz="0" w:space="0" w:color="auto"/>
            <w:bottom w:val="none" w:sz="0" w:space="0" w:color="auto"/>
            <w:right w:val="none" w:sz="0" w:space="0" w:color="auto"/>
          </w:divBdr>
          <w:divsChild>
            <w:div w:id="1747992989">
              <w:marLeft w:val="0"/>
              <w:marRight w:val="0"/>
              <w:marTop w:val="0"/>
              <w:marBottom w:val="0"/>
              <w:divBdr>
                <w:top w:val="none" w:sz="0" w:space="0" w:color="auto"/>
                <w:left w:val="none" w:sz="0" w:space="0" w:color="auto"/>
                <w:bottom w:val="none" w:sz="0" w:space="0" w:color="auto"/>
                <w:right w:val="none" w:sz="0" w:space="0" w:color="auto"/>
              </w:divBdr>
            </w:div>
            <w:div w:id="845559991">
              <w:marLeft w:val="0"/>
              <w:marRight w:val="0"/>
              <w:marTop w:val="0"/>
              <w:marBottom w:val="0"/>
              <w:divBdr>
                <w:top w:val="none" w:sz="0" w:space="0" w:color="auto"/>
                <w:left w:val="none" w:sz="0" w:space="0" w:color="auto"/>
                <w:bottom w:val="none" w:sz="0" w:space="0" w:color="auto"/>
                <w:right w:val="none" w:sz="0" w:space="0" w:color="auto"/>
              </w:divBdr>
            </w:div>
            <w:div w:id="1267226493">
              <w:marLeft w:val="0"/>
              <w:marRight w:val="0"/>
              <w:marTop w:val="0"/>
              <w:marBottom w:val="0"/>
              <w:divBdr>
                <w:top w:val="none" w:sz="0" w:space="0" w:color="auto"/>
                <w:left w:val="none" w:sz="0" w:space="0" w:color="auto"/>
                <w:bottom w:val="none" w:sz="0" w:space="0" w:color="auto"/>
                <w:right w:val="none" w:sz="0" w:space="0" w:color="auto"/>
              </w:divBdr>
            </w:div>
            <w:div w:id="1869904343">
              <w:marLeft w:val="0"/>
              <w:marRight w:val="0"/>
              <w:marTop w:val="0"/>
              <w:marBottom w:val="0"/>
              <w:divBdr>
                <w:top w:val="none" w:sz="0" w:space="0" w:color="auto"/>
                <w:left w:val="none" w:sz="0" w:space="0" w:color="auto"/>
                <w:bottom w:val="none" w:sz="0" w:space="0" w:color="auto"/>
                <w:right w:val="none" w:sz="0" w:space="0" w:color="auto"/>
              </w:divBdr>
            </w:div>
            <w:div w:id="1307541098">
              <w:marLeft w:val="0"/>
              <w:marRight w:val="0"/>
              <w:marTop w:val="0"/>
              <w:marBottom w:val="0"/>
              <w:divBdr>
                <w:top w:val="none" w:sz="0" w:space="0" w:color="auto"/>
                <w:left w:val="none" w:sz="0" w:space="0" w:color="auto"/>
                <w:bottom w:val="none" w:sz="0" w:space="0" w:color="auto"/>
                <w:right w:val="none" w:sz="0" w:space="0" w:color="auto"/>
              </w:divBdr>
            </w:div>
            <w:div w:id="1594822673">
              <w:marLeft w:val="0"/>
              <w:marRight w:val="0"/>
              <w:marTop w:val="0"/>
              <w:marBottom w:val="0"/>
              <w:divBdr>
                <w:top w:val="none" w:sz="0" w:space="0" w:color="auto"/>
                <w:left w:val="none" w:sz="0" w:space="0" w:color="auto"/>
                <w:bottom w:val="none" w:sz="0" w:space="0" w:color="auto"/>
                <w:right w:val="none" w:sz="0" w:space="0" w:color="auto"/>
              </w:divBdr>
            </w:div>
            <w:div w:id="1650404532">
              <w:marLeft w:val="0"/>
              <w:marRight w:val="0"/>
              <w:marTop w:val="0"/>
              <w:marBottom w:val="0"/>
              <w:divBdr>
                <w:top w:val="none" w:sz="0" w:space="0" w:color="auto"/>
                <w:left w:val="none" w:sz="0" w:space="0" w:color="auto"/>
                <w:bottom w:val="none" w:sz="0" w:space="0" w:color="auto"/>
                <w:right w:val="none" w:sz="0" w:space="0" w:color="auto"/>
              </w:divBdr>
            </w:div>
            <w:div w:id="6095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aspccs@rdslink.ro" TargetMode="External"/><Relationship Id="rId3" Type="http://schemas.openxmlformats.org/officeDocument/2006/relationships/styles" Target="styles.xml"/><Relationship Id="rId7" Type="http://schemas.openxmlformats.org/officeDocument/2006/relationships/hyperlink" Target="mailto:dgpccs@cs.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gpccs@cs.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AB8CB-ABCC-4F80-A012-D086C0CC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1342</Words>
  <Characters>7656</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 PC</dc:creator>
  <cp:keywords/>
  <dc:description/>
  <cp:lastModifiedBy>User2 PC</cp:lastModifiedBy>
  <cp:revision>7</cp:revision>
  <cp:lastPrinted>2019-09-02T05:14:00Z</cp:lastPrinted>
  <dcterms:created xsi:type="dcterms:W3CDTF">2019-08-23T07:25:00Z</dcterms:created>
  <dcterms:modified xsi:type="dcterms:W3CDTF">2019-09-02T05:16:00Z</dcterms:modified>
</cp:coreProperties>
</file>